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26E8" w14:textId="77777777" w:rsidR="00694B3F" w:rsidRPr="00177C65" w:rsidRDefault="00694B3F" w:rsidP="00694B3F">
      <w:pPr>
        <w:tabs>
          <w:tab w:val="left" w:pos="0"/>
          <w:tab w:val="left" w:pos="1815"/>
          <w:tab w:val="left" w:pos="5387"/>
        </w:tabs>
        <w:ind w:firstLine="4820"/>
        <w:jc w:val="right"/>
        <w:rPr>
          <w:rFonts w:ascii="Times New Roman" w:eastAsia="Times New Roman" w:hAnsi="Times New Roman" w:cs="Times New Roman"/>
          <w:b/>
          <w:kern w:val="0"/>
          <w:sz w:val="28"/>
          <w:szCs w:val="28"/>
          <w:lang w:eastAsia="ru-RU"/>
          <w14:ligatures w14:val="none"/>
        </w:rPr>
      </w:pPr>
      <w:r w:rsidRPr="00177C65">
        <w:rPr>
          <w:rFonts w:ascii="Times New Roman" w:eastAsia="Times New Roman" w:hAnsi="Times New Roman" w:cs="Times New Roman"/>
          <w:b/>
          <w:kern w:val="0"/>
          <w:sz w:val="28"/>
          <w:szCs w:val="28"/>
          <w:lang w:eastAsia="ru-RU"/>
          <w14:ligatures w14:val="none"/>
        </w:rPr>
        <w:t>«УТВЕРЖДЕНО»</w:t>
      </w:r>
    </w:p>
    <w:p w14:paraId="05A76E99" w14:textId="77777777" w:rsidR="00694B3F" w:rsidRPr="00177C65" w:rsidRDefault="00694B3F" w:rsidP="00694B3F">
      <w:pPr>
        <w:tabs>
          <w:tab w:val="left" w:pos="6096"/>
        </w:tabs>
        <w:ind w:firstLine="4820"/>
        <w:jc w:val="right"/>
        <w:rPr>
          <w:rFonts w:ascii="Times New Roman" w:eastAsia="Times New Roman" w:hAnsi="Times New Roman" w:cs="Times New Roman"/>
          <w:bCs/>
          <w:kern w:val="0"/>
          <w:sz w:val="28"/>
          <w:szCs w:val="28"/>
          <w:lang w:eastAsia="ru-RU"/>
          <w14:ligatures w14:val="none"/>
        </w:rPr>
      </w:pPr>
      <w:r w:rsidRPr="00177C65">
        <w:rPr>
          <w:rFonts w:ascii="Times New Roman" w:eastAsia="Times New Roman" w:hAnsi="Times New Roman" w:cs="Times New Roman"/>
          <w:bCs/>
          <w:kern w:val="0"/>
          <w:sz w:val="28"/>
          <w:szCs w:val="28"/>
          <w:lang w:val="kk-KZ" w:eastAsia="ru-RU"/>
          <w14:ligatures w14:val="none"/>
        </w:rPr>
        <w:t>Решением Правления</w:t>
      </w:r>
      <w:r w:rsidRPr="00177C65">
        <w:rPr>
          <w:rFonts w:ascii="Times New Roman" w:eastAsia="Times New Roman" w:hAnsi="Times New Roman" w:cs="Times New Roman"/>
          <w:bCs/>
          <w:kern w:val="0"/>
          <w:sz w:val="28"/>
          <w:szCs w:val="28"/>
          <w:lang w:eastAsia="ru-RU"/>
          <w14:ligatures w14:val="none"/>
        </w:rPr>
        <w:t xml:space="preserve"> </w:t>
      </w:r>
    </w:p>
    <w:p w14:paraId="034A8EAB" w14:textId="77777777" w:rsidR="00694B3F" w:rsidRPr="00177C65" w:rsidRDefault="00694B3F" w:rsidP="00694B3F">
      <w:pPr>
        <w:tabs>
          <w:tab w:val="left" w:pos="6096"/>
        </w:tabs>
        <w:ind w:firstLine="4820"/>
        <w:jc w:val="right"/>
        <w:rPr>
          <w:rFonts w:ascii="Times New Roman" w:eastAsia="Times New Roman" w:hAnsi="Times New Roman" w:cs="Times New Roman"/>
          <w:bCs/>
          <w:kern w:val="0"/>
          <w:sz w:val="28"/>
          <w:szCs w:val="28"/>
          <w:lang w:eastAsia="ru-RU"/>
          <w14:ligatures w14:val="none"/>
        </w:rPr>
      </w:pPr>
      <w:r w:rsidRPr="00177C65">
        <w:rPr>
          <w:rFonts w:ascii="Times New Roman" w:eastAsia="Times New Roman" w:hAnsi="Times New Roman" w:cs="Times New Roman"/>
          <w:bCs/>
          <w:kern w:val="0"/>
          <w:sz w:val="28"/>
          <w:szCs w:val="28"/>
          <w:lang w:eastAsia="ru-RU"/>
          <w14:ligatures w14:val="none"/>
        </w:rPr>
        <w:t>АО «СПК «Алматы»</w:t>
      </w:r>
    </w:p>
    <w:p w14:paraId="1DDC1013" w14:textId="405907D1" w:rsidR="00694B3F" w:rsidRPr="00177C65" w:rsidRDefault="00694B3F" w:rsidP="00694B3F">
      <w:pPr>
        <w:tabs>
          <w:tab w:val="left" w:pos="6096"/>
        </w:tabs>
        <w:ind w:firstLine="4820"/>
        <w:jc w:val="right"/>
        <w:rPr>
          <w:rFonts w:ascii="Times New Roman" w:eastAsia="Times New Roman" w:hAnsi="Times New Roman" w:cs="Times New Roman"/>
          <w:bCs/>
          <w:kern w:val="0"/>
          <w:sz w:val="28"/>
          <w:szCs w:val="28"/>
          <w:lang w:eastAsia="ru-RU"/>
          <w14:ligatures w14:val="none"/>
        </w:rPr>
      </w:pPr>
      <w:r w:rsidRPr="00177C65">
        <w:rPr>
          <w:rFonts w:ascii="Times New Roman" w:eastAsia="Times New Roman" w:hAnsi="Times New Roman" w:cs="Times New Roman"/>
          <w:bCs/>
          <w:kern w:val="0"/>
          <w:sz w:val="28"/>
          <w:szCs w:val="28"/>
          <w:lang w:eastAsia="ru-RU"/>
          <w14:ligatures w14:val="none"/>
        </w:rPr>
        <w:t>от «</w:t>
      </w:r>
      <w:r w:rsidR="005B5157" w:rsidRPr="00177C65">
        <w:rPr>
          <w:rFonts w:ascii="Times New Roman" w:eastAsia="Times New Roman" w:hAnsi="Times New Roman" w:cs="Times New Roman"/>
          <w:bCs/>
          <w:kern w:val="0"/>
          <w:sz w:val="28"/>
          <w:szCs w:val="28"/>
          <w:lang w:eastAsia="ru-RU"/>
          <w14:ligatures w14:val="none"/>
        </w:rPr>
        <w:t>____</w:t>
      </w:r>
      <w:r w:rsidRPr="00177C65">
        <w:rPr>
          <w:rFonts w:ascii="Times New Roman" w:eastAsia="Times New Roman" w:hAnsi="Times New Roman" w:cs="Times New Roman"/>
          <w:bCs/>
          <w:kern w:val="0"/>
          <w:sz w:val="28"/>
          <w:szCs w:val="28"/>
          <w:lang w:eastAsia="ru-RU"/>
          <w14:ligatures w14:val="none"/>
        </w:rPr>
        <w:t>» _____________2025 года</w:t>
      </w:r>
    </w:p>
    <w:p w14:paraId="5E4FFA9B" w14:textId="77777777" w:rsidR="00694B3F" w:rsidRPr="00177C65" w:rsidRDefault="00694B3F" w:rsidP="00694B3F">
      <w:pPr>
        <w:tabs>
          <w:tab w:val="left" w:pos="6096"/>
        </w:tabs>
        <w:ind w:firstLine="4820"/>
        <w:jc w:val="right"/>
        <w:rPr>
          <w:rFonts w:ascii="Times New Roman" w:eastAsia="Times New Roman" w:hAnsi="Times New Roman" w:cs="Times New Roman"/>
          <w:bCs/>
          <w:kern w:val="0"/>
          <w:sz w:val="28"/>
          <w:szCs w:val="28"/>
          <w:lang w:eastAsia="ru-RU"/>
          <w14:ligatures w14:val="none"/>
        </w:rPr>
      </w:pPr>
      <w:r w:rsidRPr="00177C65">
        <w:rPr>
          <w:rFonts w:ascii="Times New Roman" w:eastAsia="Times New Roman" w:hAnsi="Times New Roman" w:cs="Times New Roman"/>
          <w:bCs/>
          <w:kern w:val="0"/>
          <w:sz w:val="28"/>
          <w:szCs w:val="28"/>
          <w:lang w:eastAsia="ru-RU"/>
          <w14:ligatures w14:val="none"/>
        </w:rPr>
        <w:t>Протокол №_____</w:t>
      </w:r>
    </w:p>
    <w:p w14:paraId="709FE72F" w14:textId="77777777" w:rsidR="00694B3F" w:rsidRPr="00177C65" w:rsidRDefault="00694B3F" w:rsidP="00694B3F">
      <w:pPr>
        <w:tabs>
          <w:tab w:val="left" w:pos="6096"/>
        </w:tabs>
        <w:ind w:firstLine="5670"/>
        <w:rPr>
          <w:rFonts w:ascii="Times New Roman" w:eastAsia="Times New Roman" w:hAnsi="Times New Roman" w:cs="Times New Roman"/>
          <w:b/>
          <w:kern w:val="0"/>
          <w:sz w:val="28"/>
          <w:szCs w:val="28"/>
          <w:lang w:eastAsia="ru-RU"/>
          <w14:ligatures w14:val="none"/>
        </w:rPr>
      </w:pPr>
    </w:p>
    <w:p w14:paraId="4174E9EA" w14:textId="77777777" w:rsidR="00694B3F" w:rsidRPr="00177C65" w:rsidRDefault="00694B3F" w:rsidP="00694B3F">
      <w:pPr>
        <w:tabs>
          <w:tab w:val="left" w:pos="8625"/>
        </w:tabs>
        <w:ind w:firstLine="5670"/>
        <w:rPr>
          <w:rFonts w:ascii="Times New Roman" w:eastAsia="Times New Roman" w:hAnsi="Times New Roman" w:cs="Times New Roman"/>
          <w:b/>
          <w:kern w:val="0"/>
          <w:sz w:val="28"/>
          <w:szCs w:val="28"/>
          <w:lang w:eastAsia="ru-RU"/>
          <w14:ligatures w14:val="none"/>
        </w:rPr>
      </w:pPr>
    </w:p>
    <w:p w14:paraId="3D3E88F4" w14:textId="77777777" w:rsidR="00694B3F" w:rsidRPr="00177C65" w:rsidRDefault="00694B3F" w:rsidP="00694B3F">
      <w:pPr>
        <w:ind w:firstLine="709"/>
        <w:rPr>
          <w:rFonts w:ascii="Times New Roman" w:eastAsia="Times New Roman" w:hAnsi="Times New Roman" w:cs="Times New Roman"/>
          <w:b/>
          <w:kern w:val="0"/>
          <w:sz w:val="28"/>
          <w:szCs w:val="28"/>
          <w:lang w:eastAsia="ru-RU"/>
          <w14:ligatures w14:val="none"/>
        </w:rPr>
      </w:pPr>
    </w:p>
    <w:p w14:paraId="2318D567"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p w14:paraId="0ABFA551"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p w14:paraId="0975A5D5" w14:textId="77777777" w:rsidR="00F40AF3" w:rsidRDefault="00F40AF3" w:rsidP="00F40AF3">
      <w:pPr>
        <w:tabs>
          <w:tab w:val="left" w:pos="284"/>
          <w:tab w:val="left" w:pos="993"/>
        </w:tabs>
        <w:ind w:firstLine="0"/>
        <w:rPr>
          <w:rFonts w:ascii="Times New Roman" w:eastAsia="Times New Roman" w:hAnsi="Times New Roman" w:cs="Times New Roman"/>
          <w:b/>
          <w:kern w:val="0"/>
          <w:sz w:val="28"/>
          <w:szCs w:val="28"/>
          <w:lang w:eastAsia="ru-RU"/>
          <w14:ligatures w14:val="none"/>
        </w:rPr>
      </w:pPr>
    </w:p>
    <w:p w14:paraId="655CC91D" w14:textId="0167812C" w:rsidR="00BC7E65" w:rsidRPr="00F40AF3" w:rsidRDefault="00694B3F" w:rsidP="00F40AF3">
      <w:pPr>
        <w:tabs>
          <w:tab w:val="left" w:pos="284"/>
          <w:tab w:val="left" w:pos="993"/>
        </w:tabs>
        <w:ind w:firstLine="0"/>
        <w:jc w:val="center"/>
        <w:rPr>
          <w:rFonts w:ascii="Times New Roman" w:hAnsi="Times New Roman" w:cs="Times New Roman"/>
          <w:b/>
          <w:bCs/>
          <w:sz w:val="36"/>
          <w:szCs w:val="36"/>
        </w:rPr>
      </w:pPr>
      <w:r w:rsidRPr="00177C65">
        <w:rPr>
          <w:rFonts w:ascii="Times New Roman" w:hAnsi="Times New Roman" w:cs="Times New Roman"/>
          <w:b/>
          <w:bCs/>
          <w:sz w:val="36"/>
          <w:szCs w:val="36"/>
        </w:rPr>
        <w:t>Правила рассмотрения, отбора и сопровождения</w:t>
      </w:r>
    </w:p>
    <w:p w14:paraId="5BA87195" w14:textId="38E286DE" w:rsidR="00694B3F" w:rsidRPr="00177C65" w:rsidRDefault="00694B3F" w:rsidP="00F40AF3">
      <w:pPr>
        <w:tabs>
          <w:tab w:val="left" w:pos="284"/>
          <w:tab w:val="left" w:pos="993"/>
        </w:tabs>
        <w:ind w:firstLine="0"/>
        <w:jc w:val="center"/>
        <w:rPr>
          <w:rFonts w:ascii="Times New Roman" w:hAnsi="Times New Roman" w:cs="Times New Roman"/>
          <w:b/>
          <w:bCs/>
          <w:sz w:val="36"/>
          <w:szCs w:val="36"/>
        </w:rPr>
      </w:pPr>
      <w:r w:rsidRPr="00177C65">
        <w:rPr>
          <w:rFonts w:ascii="Times New Roman" w:hAnsi="Times New Roman" w:cs="Times New Roman"/>
          <w:b/>
          <w:bCs/>
          <w:sz w:val="36"/>
          <w:szCs w:val="36"/>
        </w:rPr>
        <w:t>проектов реновации ветхого жил</w:t>
      </w:r>
      <w:r w:rsidR="00601268" w:rsidRPr="00177C65">
        <w:rPr>
          <w:rFonts w:ascii="Times New Roman" w:hAnsi="Times New Roman" w:cs="Times New Roman"/>
          <w:b/>
          <w:bCs/>
          <w:sz w:val="36"/>
          <w:szCs w:val="36"/>
        </w:rPr>
        <w:t>ища</w:t>
      </w:r>
      <w:r w:rsidRPr="00177C65">
        <w:rPr>
          <w:rFonts w:ascii="Times New Roman" w:hAnsi="Times New Roman" w:cs="Times New Roman"/>
          <w:b/>
          <w:bCs/>
          <w:sz w:val="36"/>
          <w:szCs w:val="36"/>
        </w:rPr>
        <w:t xml:space="preserve"> города Алматы</w:t>
      </w:r>
    </w:p>
    <w:p w14:paraId="681A3618"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p w14:paraId="509A362C"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p w14:paraId="471D0EB3"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tbl>
      <w:tblPr>
        <w:tblW w:w="8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5"/>
        <w:gridCol w:w="4536"/>
      </w:tblGrid>
      <w:tr w:rsidR="00694B3F" w:rsidRPr="00177C65" w14:paraId="2B8BAFAE" w14:textId="77777777" w:rsidTr="00694B3F">
        <w:trPr>
          <w:trHeight w:val="496"/>
          <w:jc w:val="center"/>
        </w:trPr>
        <w:tc>
          <w:tcPr>
            <w:tcW w:w="4415" w:type="dxa"/>
          </w:tcPr>
          <w:p w14:paraId="40C9C544" w14:textId="58D6E356"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 xml:space="preserve">Организация </w:t>
            </w:r>
          </w:p>
        </w:tc>
        <w:tc>
          <w:tcPr>
            <w:tcW w:w="4536" w:type="dxa"/>
          </w:tcPr>
          <w:p w14:paraId="17A18C2F" w14:textId="164E8D66"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АО «СПК «Алматы»</w:t>
            </w:r>
          </w:p>
        </w:tc>
      </w:tr>
      <w:tr w:rsidR="00694B3F" w:rsidRPr="00177C65" w14:paraId="5CB04730" w14:textId="77777777" w:rsidTr="00694B3F">
        <w:trPr>
          <w:trHeight w:val="496"/>
          <w:jc w:val="center"/>
        </w:trPr>
        <w:tc>
          <w:tcPr>
            <w:tcW w:w="4415" w:type="dxa"/>
          </w:tcPr>
          <w:p w14:paraId="0B2D7A8D" w14:textId="4C655E43"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Владелец</w:t>
            </w:r>
          </w:p>
        </w:tc>
        <w:tc>
          <w:tcPr>
            <w:tcW w:w="4536" w:type="dxa"/>
          </w:tcPr>
          <w:p w14:paraId="6AC32D5D" w14:textId="67DE1245"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Департамент реновации</w:t>
            </w:r>
          </w:p>
        </w:tc>
      </w:tr>
      <w:tr w:rsidR="00694B3F" w:rsidRPr="00177C65" w14:paraId="60ECC188" w14:textId="77777777" w:rsidTr="00694B3F">
        <w:trPr>
          <w:trHeight w:val="496"/>
          <w:jc w:val="center"/>
        </w:trPr>
        <w:tc>
          <w:tcPr>
            <w:tcW w:w="4415" w:type="dxa"/>
          </w:tcPr>
          <w:p w14:paraId="28DF806D"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Разработчик</w:t>
            </w:r>
          </w:p>
        </w:tc>
        <w:tc>
          <w:tcPr>
            <w:tcW w:w="4536" w:type="dxa"/>
          </w:tcPr>
          <w:p w14:paraId="214EA3C0"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Департамент реновации</w:t>
            </w:r>
          </w:p>
        </w:tc>
      </w:tr>
      <w:tr w:rsidR="00694B3F" w:rsidRPr="00177C65" w14:paraId="16245B93" w14:textId="77777777" w:rsidTr="00694B3F">
        <w:trPr>
          <w:trHeight w:val="496"/>
          <w:jc w:val="center"/>
        </w:trPr>
        <w:tc>
          <w:tcPr>
            <w:tcW w:w="4415" w:type="dxa"/>
          </w:tcPr>
          <w:p w14:paraId="75C974DD"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Ответственный за хранение экземпляра</w:t>
            </w:r>
          </w:p>
        </w:tc>
        <w:tc>
          <w:tcPr>
            <w:tcW w:w="4536" w:type="dxa"/>
          </w:tcPr>
          <w:p w14:paraId="4C954928"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Администратор Базы ВНД</w:t>
            </w:r>
          </w:p>
        </w:tc>
      </w:tr>
      <w:tr w:rsidR="00694B3F" w:rsidRPr="00177C65" w14:paraId="79E19166" w14:textId="77777777" w:rsidTr="00694B3F">
        <w:trPr>
          <w:trHeight w:val="496"/>
          <w:jc w:val="center"/>
        </w:trPr>
        <w:tc>
          <w:tcPr>
            <w:tcW w:w="4415" w:type="dxa"/>
          </w:tcPr>
          <w:p w14:paraId="0BD9DA4A"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Место хранения подлинника</w:t>
            </w:r>
          </w:p>
          <w:p w14:paraId="3F981217"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на бумажном и электронном носителе</w:t>
            </w:r>
          </w:p>
        </w:tc>
        <w:tc>
          <w:tcPr>
            <w:tcW w:w="4536" w:type="dxa"/>
          </w:tcPr>
          <w:p w14:paraId="47FAC197"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База ВНД</w:t>
            </w:r>
          </w:p>
        </w:tc>
      </w:tr>
      <w:tr w:rsidR="00694B3F" w:rsidRPr="00177C65" w14:paraId="40C9B0C9" w14:textId="77777777" w:rsidTr="00694B3F">
        <w:trPr>
          <w:trHeight w:val="496"/>
          <w:jc w:val="center"/>
        </w:trPr>
        <w:tc>
          <w:tcPr>
            <w:tcW w:w="4415" w:type="dxa"/>
          </w:tcPr>
          <w:p w14:paraId="5D93E433"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Ответственный за мониторинг и актуализацию</w:t>
            </w:r>
          </w:p>
        </w:tc>
        <w:tc>
          <w:tcPr>
            <w:tcW w:w="4536" w:type="dxa"/>
          </w:tcPr>
          <w:p w14:paraId="0DA652F8"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Департамент реновации</w:t>
            </w:r>
          </w:p>
        </w:tc>
      </w:tr>
      <w:tr w:rsidR="00694B3F" w:rsidRPr="00177C65" w14:paraId="30081A65" w14:textId="77777777" w:rsidTr="00694B3F">
        <w:trPr>
          <w:trHeight w:val="496"/>
          <w:jc w:val="center"/>
        </w:trPr>
        <w:tc>
          <w:tcPr>
            <w:tcW w:w="4415" w:type="dxa"/>
          </w:tcPr>
          <w:p w14:paraId="148FEDCF" w14:textId="34E0A0D5"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Сведения о документе, утрачивающем силу в связи с принятием нового</w:t>
            </w:r>
          </w:p>
        </w:tc>
        <w:tc>
          <w:tcPr>
            <w:tcW w:w="4536" w:type="dxa"/>
          </w:tcPr>
          <w:p w14:paraId="70A2C90E"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отсутствуют</w:t>
            </w:r>
          </w:p>
        </w:tc>
      </w:tr>
      <w:tr w:rsidR="00694B3F" w:rsidRPr="00177C65" w14:paraId="4FC3C264" w14:textId="77777777" w:rsidTr="00694B3F">
        <w:trPr>
          <w:trHeight w:val="496"/>
          <w:jc w:val="center"/>
        </w:trPr>
        <w:tc>
          <w:tcPr>
            <w:tcW w:w="4415" w:type="dxa"/>
          </w:tcPr>
          <w:p w14:paraId="41E9555B"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Протокол разногласий</w:t>
            </w:r>
          </w:p>
        </w:tc>
        <w:tc>
          <w:tcPr>
            <w:tcW w:w="4536" w:type="dxa"/>
          </w:tcPr>
          <w:p w14:paraId="2F7C5488" w14:textId="77777777"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отсутствует</w:t>
            </w:r>
          </w:p>
        </w:tc>
      </w:tr>
      <w:tr w:rsidR="00694B3F" w:rsidRPr="00177C65" w14:paraId="71DB5858" w14:textId="77777777" w:rsidTr="00694B3F">
        <w:trPr>
          <w:trHeight w:val="496"/>
          <w:jc w:val="center"/>
        </w:trPr>
        <w:tc>
          <w:tcPr>
            <w:tcW w:w="4415" w:type="dxa"/>
          </w:tcPr>
          <w:p w14:paraId="24056021" w14:textId="577F44C2" w:rsidR="00694B3F" w:rsidRPr="00177C65" w:rsidRDefault="00694B3F" w:rsidP="00694B3F">
            <w:pPr>
              <w:spacing w:line="288" w:lineRule="auto"/>
              <w:ind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t>Количество страниц</w:t>
            </w:r>
          </w:p>
        </w:tc>
        <w:tc>
          <w:tcPr>
            <w:tcW w:w="4536" w:type="dxa"/>
          </w:tcPr>
          <w:p w14:paraId="7D4597BE" w14:textId="6E72F6C4" w:rsidR="00694B3F" w:rsidRPr="00177C65" w:rsidRDefault="0033106C" w:rsidP="00694B3F">
            <w:pPr>
              <w:spacing w:line="288" w:lineRule="auto"/>
              <w:ind w:firstLine="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w:t>
            </w:r>
          </w:p>
        </w:tc>
      </w:tr>
    </w:tbl>
    <w:p w14:paraId="06D91FC8" w14:textId="77777777" w:rsidR="00694B3F" w:rsidRPr="00177C65" w:rsidRDefault="00694B3F" w:rsidP="00694B3F">
      <w:pPr>
        <w:shd w:val="clear" w:color="auto" w:fill="FFFFFF"/>
        <w:ind w:right="2"/>
        <w:rPr>
          <w:rFonts w:ascii="Times New Roman" w:eastAsia="Times New Roman" w:hAnsi="Times New Roman" w:cs="Times New Roman"/>
          <w:b/>
          <w:kern w:val="0"/>
          <w:sz w:val="28"/>
          <w:szCs w:val="28"/>
          <w:lang w:eastAsia="ru-RU"/>
          <w14:ligatures w14:val="none"/>
        </w:rPr>
      </w:pPr>
    </w:p>
    <w:p w14:paraId="52A50037" w14:textId="77777777" w:rsidR="00694B3F" w:rsidRPr="00177C65" w:rsidRDefault="00694B3F" w:rsidP="00694B3F">
      <w:pPr>
        <w:ind w:firstLine="709"/>
        <w:rPr>
          <w:rFonts w:ascii="Times New Roman" w:eastAsia="Times New Roman" w:hAnsi="Times New Roman" w:cs="Times New Roman"/>
          <w:b/>
          <w:kern w:val="0"/>
          <w:sz w:val="28"/>
          <w:szCs w:val="28"/>
          <w:lang w:eastAsia="ru-RU"/>
          <w14:ligatures w14:val="none"/>
        </w:rPr>
      </w:pPr>
    </w:p>
    <w:p w14:paraId="1F061F8A" w14:textId="77777777" w:rsidR="00694B3F" w:rsidRPr="00177C65" w:rsidRDefault="00694B3F" w:rsidP="00694B3F">
      <w:pPr>
        <w:tabs>
          <w:tab w:val="left" w:pos="1950"/>
        </w:tabs>
        <w:rPr>
          <w:rFonts w:ascii="Times New Roman" w:eastAsia="Times New Roman" w:hAnsi="Times New Roman" w:cs="Times New Roman"/>
          <w:b/>
          <w:kern w:val="0"/>
          <w:sz w:val="28"/>
          <w:szCs w:val="28"/>
          <w:lang w:eastAsia="ru-RU"/>
          <w14:ligatures w14:val="none"/>
        </w:rPr>
      </w:pPr>
    </w:p>
    <w:p w14:paraId="1AC82864" w14:textId="77777777" w:rsidR="00694B3F" w:rsidRPr="00177C65" w:rsidRDefault="00694B3F" w:rsidP="00694B3F">
      <w:pPr>
        <w:tabs>
          <w:tab w:val="left" w:pos="1950"/>
        </w:tabs>
        <w:rPr>
          <w:rFonts w:ascii="Times New Roman" w:eastAsia="Times New Roman" w:hAnsi="Times New Roman" w:cs="Times New Roman"/>
          <w:b/>
          <w:kern w:val="0"/>
          <w:sz w:val="28"/>
          <w:szCs w:val="28"/>
          <w:lang w:eastAsia="ru-RU"/>
          <w14:ligatures w14:val="none"/>
        </w:rPr>
      </w:pPr>
    </w:p>
    <w:p w14:paraId="388CC159" w14:textId="77777777" w:rsidR="00694B3F" w:rsidRPr="00177C65" w:rsidRDefault="00694B3F" w:rsidP="00694B3F">
      <w:pPr>
        <w:tabs>
          <w:tab w:val="left" w:pos="1950"/>
        </w:tabs>
        <w:rPr>
          <w:rFonts w:ascii="Times New Roman" w:eastAsia="Times New Roman" w:hAnsi="Times New Roman" w:cs="Times New Roman"/>
          <w:b/>
          <w:kern w:val="0"/>
          <w:sz w:val="28"/>
          <w:szCs w:val="28"/>
          <w:lang w:eastAsia="ru-RU"/>
          <w14:ligatures w14:val="none"/>
        </w:rPr>
      </w:pPr>
    </w:p>
    <w:p w14:paraId="268964BA" w14:textId="77777777" w:rsidR="00694B3F" w:rsidRPr="00177C65" w:rsidRDefault="00694B3F" w:rsidP="00694B3F">
      <w:pPr>
        <w:tabs>
          <w:tab w:val="left" w:pos="1950"/>
        </w:tabs>
        <w:rPr>
          <w:rFonts w:ascii="Times New Roman" w:eastAsia="Times New Roman" w:hAnsi="Times New Roman" w:cs="Times New Roman"/>
          <w:b/>
          <w:kern w:val="0"/>
          <w:sz w:val="28"/>
          <w:szCs w:val="28"/>
          <w:lang w:eastAsia="ru-RU"/>
          <w14:ligatures w14:val="none"/>
        </w:rPr>
      </w:pPr>
    </w:p>
    <w:p w14:paraId="336205A8" w14:textId="77777777" w:rsidR="00694B3F" w:rsidRPr="00177C65" w:rsidRDefault="00694B3F" w:rsidP="00694B3F">
      <w:pPr>
        <w:rPr>
          <w:rFonts w:ascii="Times New Roman" w:eastAsia="Times New Roman" w:hAnsi="Times New Roman" w:cs="Times New Roman"/>
          <w:b/>
          <w:kern w:val="0"/>
          <w:sz w:val="28"/>
          <w:szCs w:val="28"/>
          <w:lang w:eastAsia="ru-RU"/>
          <w14:ligatures w14:val="none"/>
        </w:rPr>
      </w:pPr>
    </w:p>
    <w:p w14:paraId="358F8A04" w14:textId="6704998F" w:rsidR="00694B3F" w:rsidRPr="00177C65" w:rsidRDefault="00694B3F" w:rsidP="00694B3F">
      <w:pPr>
        <w:jc w:val="center"/>
        <w:rPr>
          <w:rFonts w:ascii="Times New Roman" w:eastAsia="Times New Roman" w:hAnsi="Times New Roman" w:cs="Times New Roman"/>
          <w:b/>
          <w:kern w:val="0"/>
          <w:sz w:val="28"/>
          <w:szCs w:val="28"/>
          <w:lang w:eastAsia="ru-RU"/>
          <w14:ligatures w14:val="none"/>
        </w:rPr>
      </w:pPr>
      <w:r w:rsidRPr="00177C65">
        <w:rPr>
          <w:rFonts w:ascii="Times New Roman" w:eastAsia="Times New Roman" w:hAnsi="Times New Roman" w:cs="Times New Roman"/>
          <w:b/>
          <w:kern w:val="0"/>
          <w:sz w:val="28"/>
          <w:szCs w:val="28"/>
          <w:lang w:eastAsia="ru-RU"/>
          <w14:ligatures w14:val="none"/>
        </w:rPr>
        <w:t>Алматы, 2025 г.</w:t>
      </w:r>
      <w:r w:rsidRPr="00177C65">
        <w:rPr>
          <w:rFonts w:ascii="Times New Roman" w:eastAsia="Times New Roman" w:hAnsi="Times New Roman" w:cs="Times New Roman"/>
          <w:b/>
          <w:kern w:val="0"/>
          <w:sz w:val="28"/>
          <w:szCs w:val="28"/>
          <w:lang w:eastAsia="ru-RU"/>
          <w14:ligatures w14:val="none"/>
        </w:rPr>
        <w:br w:type="page"/>
      </w:r>
      <w:r w:rsidRPr="00177C65">
        <w:rPr>
          <w:rFonts w:ascii="Times New Roman" w:eastAsia="Times New Roman" w:hAnsi="Times New Roman" w:cs="Times New Roman"/>
          <w:b/>
          <w:kern w:val="0"/>
          <w:sz w:val="28"/>
          <w:szCs w:val="28"/>
          <w:lang w:eastAsia="ru-RU"/>
          <w14:ligatures w14:val="none"/>
        </w:rPr>
        <w:lastRenderedPageBreak/>
        <w:t>Содержание</w:t>
      </w:r>
    </w:p>
    <w:p w14:paraId="7F0CDCC5" w14:textId="77777777" w:rsidR="00694B3F" w:rsidRPr="00177C65" w:rsidRDefault="00694B3F" w:rsidP="00F045BF">
      <w:pPr>
        <w:rPr>
          <w:rFonts w:ascii="Times New Roman" w:eastAsia="Times New Roman" w:hAnsi="Times New Roman" w:cs="Times New Roman"/>
          <w:b/>
          <w:kern w:val="0"/>
          <w:sz w:val="28"/>
          <w:szCs w:val="28"/>
          <w:lang w:eastAsia="ru-RU"/>
          <w14:ligatures w14:val="none"/>
        </w:rPr>
      </w:pPr>
    </w:p>
    <w:sdt>
      <w:sdtPr>
        <w:rPr>
          <w:rFonts w:asciiTheme="minorHAnsi" w:eastAsiaTheme="minorHAnsi" w:hAnsiTheme="minorHAnsi" w:cstheme="minorBidi"/>
          <w:color w:val="auto"/>
          <w:kern w:val="2"/>
          <w:sz w:val="22"/>
          <w:szCs w:val="22"/>
          <w:lang w:eastAsia="en-US"/>
          <w14:ligatures w14:val="standardContextual"/>
        </w:rPr>
        <w:id w:val="112874156"/>
        <w:docPartObj>
          <w:docPartGallery w:val="Table of Contents"/>
          <w:docPartUnique/>
        </w:docPartObj>
      </w:sdtPr>
      <w:sdtEndPr>
        <w:rPr>
          <w:rFonts w:ascii="Times New Roman" w:hAnsi="Times New Roman" w:cs="Times New Roman"/>
          <w:sz w:val="28"/>
          <w:szCs w:val="28"/>
        </w:rPr>
      </w:sdtEndPr>
      <w:sdtContent>
        <w:p w14:paraId="75CD1AC9" w14:textId="102BD28F" w:rsidR="000E75D0" w:rsidRPr="00C54754" w:rsidRDefault="000E75D0" w:rsidP="00C54754">
          <w:pPr>
            <w:pStyle w:val="ad"/>
            <w:spacing w:before="0" w:line="240" w:lineRule="auto"/>
            <w:rPr>
              <w:sz w:val="28"/>
              <w:szCs w:val="28"/>
            </w:rPr>
          </w:pPr>
        </w:p>
        <w:p w14:paraId="3A43BDC1" w14:textId="06748C2C" w:rsidR="00F045BF" w:rsidRPr="00176FCA" w:rsidRDefault="000E75D0"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r w:rsidRPr="00F045BF">
            <w:rPr>
              <w:rFonts w:ascii="Times New Roman" w:hAnsi="Times New Roman" w:cs="Times New Roman"/>
              <w:sz w:val="28"/>
              <w:szCs w:val="28"/>
            </w:rPr>
            <w:fldChar w:fldCharType="begin"/>
          </w:r>
          <w:r w:rsidRPr="00F045BF">
            <w:rPr>
              <w:rFonts w:ascii="Times New Roman" w:hAnsi="Times New Roman" w:cs="Times New Roman"/>
              <w:sz w:val="28"/>
              <w:szCs w:val="28"/>
            </w:rPr>
            <w:instrText xml:space="preserve"> TOC \o "1-3" \h \z \u </w:instrText>
          </w:r>
          <w:r w:rsidRPr="00F045BF">
            <w:rPr>
              <w:rFonts w:ascii="Times New Roman" w:hAnsi="Times New Roman" w:cs="Times New Roman"/>
              <w:sz w:val="28"/>
              <w:szCs w:val="28"/>
            </w:rPr>
            <w:fldChar w:fldCharType="separate"/>
          </w:r>
          <w:hyperlink w:anchor="_Toc215495009" w:history="1">
            <w:r w:rsidR="00F045BF" w:rsidRPr="00176FCA">
              <w:rPr>
                <w:rStyle w:val="ae"/>
                <w:rFonts w:ascii="Times New Roman" w:hAnsi="Times New Roman" w:cs="Times New Roman"/>
                <w:noProof/>
                <w:sz w:val="28"/>
                <w:szCs w:val="28"/>
              </w:rPr>
              <w:t>Глава 1. Общие положения</w:t>
            </w:r>
            <w:r w:rsidR="00F045BF" w:rsidRPr="00176FCA">
              <w:rPr>
                <w:rFonts w:ascii="Times New Roman" w:hAnsi="Times New Roman" w:cs="Times New Roman"/>
                <w:noProof/>
                <w:webHidden/>
                <w:sz w:val="28"/>
                <w:szCs w:val="28"/>
              </w:rPr>
              <w:tab/>
            </w:r>
            <w:r w:rsidR="00F045BF" w:rsidRPr="00176FCA">
              <w:rPr>
                <w:rFonts w:ascii="Times New Roman" w:hAnsi="Times New Roman" w:cs="Times New Roman"/>
                <w:noProof/>
                <w:webHidden/>
                <w:sz w:val="28"/>
                <w:szCs w:val="28"/>
              </w:rPr>
              <w:fldChar w:fldCharType="begin"/>
            </w:r>
            <w:r w:rsidR="00F045BF" w:rsidRPr="00176FCA">
              <w:rPr>
                <w:rFonts w:ascii="Times New Roman" w:hAnsi="Times New Roman" w:cs="Times New Roman"/>
                <w:noProof/>
                <w:webHidden/>
                <w:sz w:val="28"/>
                <w:szCs w:val="28"/>
              </w:rPr>
              <w:instrText xml:space="preserve"> PAGEREF _Toc215495009 \h </w:instrText>
            </w:r>
            <w:r w:rsidR="00F045BF" w:rsidRPr="00176FCA">
              <w:rPr>
                <w:rFonts w:ascii="Times New Roman" w:hAnsi="Times New Roman" w:cs="Times New Roman"/>
                <w:noProof/>
                <w:webHidden/>
                <w:sz w:val="28"/>
                <w:szCs w:val="28"/>
              </w:rPr>
            </w:r>
            <w:r w:rsidR="00F045BF"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3</w:t>
            </w:r>
            <w:r w:rsidR="00F045BF" w:rsidRPr="00176FCA">
              <w:rPr>
                <w:rFonts w:ascii="Times New Roman" w:hAnsi="Times New Roman" w:cs="Times New Roman"/>
                <w:noProof/>
                <w:webHidden/>
                <w:sz w:val="28"/>
                <w:szCs w:val="28"/>
              </w:rPr>
              <w:fldChar w:fldCharType="end"/>
            </w:r>
          </w:hyperlink>
        </w:p>
        <w:p w14:paraId="53D35E8B" w14:textId="5F76E7A8"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0" w:history="1">
            <w:r w:rsidRPr="00176FCA">
              <w:rPr>
                <w:rStyle w:val="ae"/>
                <w:rFonts w:ascii="Times New Roman" w:hAnsi="Times New Roman" w:cs="Times New Roman"/>
                <w:noProof/>
                <w:sz w:val="28"/>
                <w:szCs w:val="28"/>
              </w:rPr>
              <w:t>Глава 2. Основные понятия и определения</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_Toc215495010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3</w:t>
            </w:r>
            <w:r w:rsidRPr="00176FCA">
              <w:rPr>
                <w:rFonts w:ascii="Times New Roman" w:hAnsi="Times New Roman" w:cs="Times New Roman"/>
                <w:noProof/>
                <w:webHidden/>
                <w:sz w:val="28"/>
                <w:szCs w:val="28"/>
              </w:rPr>
              <w:fldChar w:fldCharType="end"/>
            </w:r>
          </w:hyperlink>
        </w:p>
        <w:p w14:paraId="6EDED4A2" w14:textId="4DDDCA04"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1" w:history="1">
            <w:r w:rsidRPr="00176FCA">
              <w:rPr>
                <w:rStyle w:val="ae"/>
                <w:rFonts w:ascii="Times New Roman" w:hAnsi="Times New Roman" w:cs="Times New Roman"/>
                <w:noProof/>
                <w:sz w:val="28"/>
                <w:szCs w:val="28"/>
              </w:rPr>
              <w:t xml:space="preserve">Глава 3. Принципы отбора </w:t>
            </w:r>
            <w:r w:rsidR="00DC32CA">
              <w:rPr>
                <w:rStyle w:val="ae"/>
                <w:rFonts w:ascii="Times New Roman" w:hAnsi="Times New Roman" w:cs="Times New Roman"/>
                <w:noProof/>
                <w:sz w:val="28"/>
                <w:szCs w:val="28"/>
              </w:rPr>
              <w:t xml:space="preserve">потенциальных </w:t>
            </w:r>
            <w:r w:rsidR="00532504">
              <w:rPr>
                <w:rStyle w:val="ae"/>
                <w:rFonts w:ascii="Times New Roman" w:hAnsi="Times New Roman" w:cs="Times New Roman"/>
                <w:noProof/>
                <w:sz w:val="28"/>
                <w:szCs w:val="28"/>
              </w:rPr>
              <w:t>И</w:t>
            </w:r>
            <w:r w:rsidRPr="00176FCA">
              <w:rPr>
                <w:rStyle w:val="ae"/>
                <w:rFonts w:ascii="Times New Roman" w:hAnsi="Times New Roman" w:cs="Times New Roman"/>
                <w:noProof/>
                <w:sz w:val="28"/>
                <w:szCs w:val="28"/>
              </w:rPr>
              <w:t>нвесторов</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_Toc215495011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4</w:t>
            </w:r>
            <w:r w:rsidRPr="00176FCA">
              <w:rPr>
                <w:rFonts w:ascii="Times New Roman" w:hAnsi="Times New Roman" w:cs="Times New Roman"/>
                <w:noProof/>
                <w:webHidden/>
                <w:sz w:val="28"/>
                <w:szCs w:val="28"/>
              </w:rPr>
              <w:fldChar w:fldCharType="end"/>
            </w:r>
          </w:hyperlink>
        </w:p>
        <w:p w14:paraId="75903865" w14:textId="64FABC2E"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2" w:history="1">
            <w:r w:rsidRPr="00176FCA">
              <w:rPr>
                <w:rStyle w:val="ae"/>
                <w:rFonts w:ascii="Times New Roman" w:hAnsi="Times New Roman" w:cs="Times New Roman"/>
                <w:noProof/>
                <w:sz w:val="28"/>
                <w:szCs w:val="28"/>
              </w:rPr>
              <w:t xml:space="preserve">Глава 4. Квалификационные требования к </w:t>
            </w:r>
            <w:r w:rsidR="00DC32CA">
              <w:rPr>
                <w:rStyle w:val="ae"/>
                <w:rFonts w:ascii="Times New Roman" w:hAnsi="Times New Roman" w:cs="Times New Roman"/>
                <w:noProof/>
                <w:sz w:val="28"/>
                <w:szCs w:val="28"/>
              </w:rPr>
              <w:t xml:space="preserve">потенциальному </w:t>
            </w:r>
            <w:r w:rsidRPr="00176FCA">
              <w:rPr>
                <w:rStyle w:val="ae"/>
                <w:rFonts w:ascii="Times New Roman" w:hAnsi="Times New Roman" w:cs="Times New Roman"/>
                <w:noProof/>
                <w:sz w:val="28"/>
                <w:szCs w:val="28"/>
              </w:rPr>
              <w:t>Инвестору</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_Toc215495012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4</w:t>
            </w:r>
            <w:r w:rsidRPr="00176FCA">
              <w:rPr>
                <w:rFonts w:ascii="Times New Roman" w:hAnsi="Times New Roman" w:cs="Times New Roman"/>
                <w:noProof/>
                <w:webHidden/>
                <w:sz w:val="28"/>
                <w:szCs w:val="28"/>
              </w:rPr>
              <w:fldChar w:fldCharType="end"/>
            </w:r>
          </w:hyperlink>
        </w:p>
        <w:p w14:paraId="38D06A1C" w14:textId="0BA9B830"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3" w:history="1">
            <w:r w:rsidRPr="00176FCA">
              <w:rPr>
                <w:rStyle w:val="ae"/>
                <w:rFonts w:ascii="Times New Roman" w:hAnsi="Times New Roman" w:cs="Times New Roman"/>
                <w:noProof/>
                <w:sz w:val="28"/>
                <w:szCs w:val="28"/>
              </w:rPr>
              <w:t>Глава 5. Процесс рассмотрения заявок</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_Toc215495013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5</w:t>
            </w:r>
            <w:r w:rsidRPr="00176FCA">
              <w:rPr>
                <w:rFonts w:ascii="Times New Roman" w:hAnsi="Times New Roman" w:cs="Times New Roman"/>
                <w:noProof/>
                <w:webHidden/>
                <w:sz w:val="28"/>
                <w:szCs w:val="28"/>
              </w:rPr>
              <w:fldChar w:fldCharType="end"/>
            </w:r>
          </w:hyperlink>
        </w:p>
        <w:p w14:paraId="2E8391E9" w14:textId="0DCCFEFA"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4" w:history="1">
            <w:r w:rsidRPr="00176FCA">
              <w:rPr>
                <w:rStyle w:val="ae"/>
                <w:rFonts w:ascii="Times New Roman" w:hAnsi="Times New Roman" w:cs="Times New Roman"/>
                <w:noProof/>
                <w:sz w:val="28"/>
                <w:szCs w:val="28"/>
              </w:rPr>
              <w:t>5.1 Этап 1. Публикация информации и прием заявок</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6</w:t>
            </w:r>
          </w:hyperlink>
        </w:p>
        <w:p w14:paraId="0881540A" w14:textId="79FB79F9"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5" w:history="1">
            <w:r w:rsidRPr="00176FCA">
              <w:rPr>
                <w:rStyle w:val="ae"/>
                <w:rFonts w:ascii="Times New Roman" w:hAnsi="Times New Roman" w:cs="Times New Roman"/>
                <w:noProof/>
                <w:sz w:val="28"/>
                <w:szCs w:val="28"/>
              </w:rPr>
              <w:t>5.2 Этап 2. Представление документов</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_Toc215495015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6</w:t>
            </w:r>
            <w:r w:rsidRPr="00176FCA">
              <w:rPr>
                <w:rFonts w:ascii="Times New Roman" w:hAnsi="Times New Roman" w:cs="Times New Roman"/>
                <w:noProof/>
                <w:webHidden/>
                <w:sz w:val="28"/>
                <w:szCs w:val="28"/>
              </w:rPr>
              <w:fldChar w:fldCharType="end"/>
            </w:r>
          </w:hyperlink>
        </w:p>
        <w:p w14:paraId="6481C68B" w14:textId="299B7B93"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6" w:history="1">
            <w:r w:rsidRPr="00176FCA">
              <w:rPr>
                <w:rStyle w:val="ae"/>
                <w:rFonts w:ascii="Times New Roman" w:hAnsi="Times New Roman" w:cs="Times New Roman"/>
                <w:noProof/>
                <w:sz w:val="28"/>
                <w:szCs w:val="28"/>
              </w:rPr>
              <w:t>5.3 Этап 3. Первичная проверка документов по проектам реновации ОСП</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_Toc215495016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6</w:t>
            </w:r>
            <w:r w:rsidRPr="00176FCA">
              <w:rPr>
                <w:rFonts w:ascii="Times New Roman" w:hAnsi="Times New Roman" w:cs="Times New Roman"/>
                <w:noProof/>
                <w:webHidden/>
                <w:sz w:val="28"/>
                <w:szCs w:val="28"/>
              </w:rPr>
              <w:fldChar w:fldCharType="end"/>
            </w:r>
          </w:hyperlink>
        </w:p>
        <w:p w14:paraId="61AAA433" w14:textId="1A0D709F"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7" w:history="1">
            <w:r w:rsidRPr="00176FCA">
              <w:rPr>
                <w:rStyle w:val="ae"/>
                <w:rFonts w:ascii="Times New Roman" w:hAnsi="Times New Roman" w:cs="Times New Roman"/>
                <w:noProof/>
                <w:sz w:val="28"/>
                <w:szCs w:val="28"/>
              </w:rPr>
              <w:t>5.4 Этап 4. Экспертиза документов по проектам реновации ЗСП</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7</w:t>
            </w:r>
          </w:hyperlink>
        </w:p>
        <w:p w14:paraId="6A6A3355" w14:textId="78C36BC2"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8" w:history="1">
            <w:r w:rsidRPr="00176FCA">
              <w:rPr>
                <w:rStyle w:val="ae"/>
                <w:rFonts w:ascii="Times New Roman" w:hAnsi="Times New Roman" w:cs="Times New Roman"/>
                <w:noProof/>
                <w:sz w:val="28"/>
                <w:szCs w:val="28"/>
              </w:rPr>
              <w:t>5.5 Этап 5. Рассмотрение документов по проектам реновации Комитетом по реновации</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_Toc215495018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7</w:t>
            </w:r>
            <w:r w:rsidRPr="00176FCA">
              <w:rPr>
                <w:rFonts w:ascii="Times New Roman" w:hAnsi="Times New Roman" w:cs="Times New Roman"/>
                <w:noProof/>
                <w:webHidden/>
                <w:sz w:val="28"/>
                <w:szCs w:val="28"/>
              </w:rPr>
              <w:fldChar w:fldCharType="end"/>
            </w:r>
          </w:hyperlink>
        </w:p>
        <w:p w14:paraId="074038EC" w14:textId="5779049A"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19" w:history="1">
            <w:r w:rsidRPr="00176FCA">
              <w:rPr>
                <w:rStyle w:val="ae"/>
                <w:rFonts w:ascii="Times New Roman" w:hAnsi="Times New Roman" w:cs="Times New Roman"/>
                <w:noProof/>
                <w:sz w:val="28"/>
                <w:szCs w:val="28"/>
              </w:rPr>
              <w:t>5.6 Этап 6. Принятие решения по проектам реновации Правлением Общества</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8</w:t>
            </w:r>
          </w:hyperlink>
        </w:p>
        <w:p w14:paraId="45D45E92" w14:textId="36E6E9E6"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0" w:history="1">
            <w:r w:rsidRPr="00176FCA">
              <w:rPr>
                <w:rStyle w:val="ae"/>
                <w:rFonts w:ascii="Times New Roman" w:hAnsi="Times New Roman" w:cs="Times New Roman"/>
                <w:noProof/>
                <w:sz w:val="28"/>
                <w:szCs w:val="28"/>
              </w:rPr>
              <w:t>5.7 Этап 7. Заключение Соглашения о реновации</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_Toc215495020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8</w:t>
            </w:r>
            <w:r w:rsidRPr="00176FCA">
              <w:rPr>
                <w:rFonts w:ascii="Times New Roman" w:hAnsi="Times New Roman" w:cs="Times New Roman"/>
                <w:noProof/>
                <w:webHidden/>
                <w:sz w:val="28"/>
                <w:szCs w:val="28"/>
              </w:rPr>
              <w:fldChar w:fldCharType="end"/>
            </w:r>
          </w:hyperlink>
        </w:p>
        <w:p w14:paraId="7F3CE0A6" w14:textId="6AECB1A8"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1" w:history="1">
            <w:r w:rsidRPr="00176FCA">
              <w:rPr>
                <w:rStyle w:val="ae"/>
                <w:rFonts w:ascii="Times New Roman" w:hAnsi="Times New Roman" w:cs="Times New Roman"/>
                <w:noProof/>
                <w:sz w:val="28"/>
                <w:szCs w:val="28"/>
              </w:rPr>
              <w:t>Глава 6. Сопровождение проектов реновации</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_Toc215495021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8</w:t>
            </w:r>
            <w:r w:rsidRPr="00176FCA">
              <w:rPr>
                <w:rFonts w:ascii="Times New Roman" w:hAnsi="Times New Roman" w:cs="Times New Roman"/>
                <w:noProof/>
                <w:webHidden/>
                <w:sz w:val="28"/>
                <w:szCs w:val="28"/>
              </w:rPr>
              <w:fldChar w:fldCharType="end"/>
            </w:r>
          </w:hyperlink>
        </w:p>
        <w:p w14:paraId="5D8349CC" w14:textId="640F2294"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2" w:history="1">
            <w:r w:rsidRPr="00176FCA">
              <w:rPr>
                <w:rStyle w:val="ae"/>
                <w:rFonts w:ascii="Times New Roman" w:hAnsi="Times New Roman" w:cs="Times New Roman"/>
                <w:noProof/>
                <w:sz w:val="28"/>
                <w:szCs w:val="28"/>
              </w:rPr>
              <w:t>Глава 7. Заключительные положения</w:t>
            </w:r>
            <w:r w:rsidRPr="00176FCA">
              <w:rPr>
                <w:rFonts w:ascii="Times New Roman" w:hAnsi="Times New Roman" w:cs="Times New Roman"/>
                <w:noProof/>
                <w:webHidden/>
                <w:sz w:val="28"/>
                <w:szCs w:val="28"/>
              </w:rPr>
              <w:tab/>
            </w:r>
            <w:r w:rsidRPr="00176FCA">
              <w:rPr>
                <w:rFonts w:ascii="Times New Roman" w:hAnsi="Times New Roman" w:cs="Times New Roman"/>
                <w:noProof/>
                <w:webHidden/>
                <w:sz w:val="28"/>
                <w:szCs w:val="28"/>
              </w:rPr>
              <w:fldChar w:fldCharType="begin"/>
            </w:r>
            <w:r w:rsidRPr="00176FCA">
              <w:rPr>
                <w:rFonts w:ascii="Times New Roman" w:hAnsi="Times New Roman" w:cs="Times New Roman"/>
                <w:noProof/>
                <w:webHidden/>
                <w:sz w:val="28"/>
                <w:szCs w:val="28"/>
              </w:rPr>
              <w:instrText xml:space="preserve"> PAGEREF _Toc215495022 \h </w:instrText>
            </w:r>
            <w:r w:rsidRPr="00176FCA">
              <w:rPr>
                <w:rFonts w:ascii="Times New Roman" w:hAnsi="Times New Roman" w:cs="Times New Roman"/>
                <w:noProof/>
                <w:webHidden/>
                <w:sz w:val="28"/>
                <w:szCs w:val="28"/>
              </w:rPr>
            </w:r>
            <w:r w:rsidRPr="00176FCA">
              <w:rPr>
                <w:rFonts w:ascii="Times New Roman" w:hAnsi="Times New Roman" w:cs="Times New Roman"/>
                <w:noProof/>
                <w:webHidden/>
                <w:sz w:val="28"/>
                <w:szCs w:val="28"/>
              </w:rPr>
              <w:fldChar w:fldCharType="separate"/>
            </w:r>
            <w:r w:rsidR="00385587">
              <w:rPr>
                <w:rFonts w:ascii="Times New Roman" w:hAnsi="Times New Roman" w:cs="Times New Roman"/>
                <w:noProof/>
                <w:webHidden/>
                <w:sz w:val="28"/>
                <w:szCs w:val="28"/>
              </w:rPr>
              <w:t>8</w:t>
            </w:r>
            <w:r w:rsidRPr="00176FCA">
              <w:rPr>
                <w:rFonts w:ascii="Times New Roman" w:hAnsi="Times New Roman" w:cs="Times New Roman"/>
                <w:noProof/>
                <w:webHidden/>
                <w:sz w:val="28"/>
                <w:szCs w:val="28"/>
              </w:rPr>
              <w:fldChar w:fldCharType="end"/>
            </w:r>
          </w:hyperlink>
        </w:p>
        <w:p w14:paraId="10B2FCF1" w14:textId="3140AAB2"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3" w:history="1">
            <w:r w:rsidRPr="00176FCA">
              <w:rPr>
                <w:rStyle w:val="ae"/>
                <w:rFonts w:ascii="Times New Roman" w:hAnsi="Times New Roman" w:cs="Times New Roman"/>
                <w:noProof/>
                <w:sz w:val="28"/>
                <w:szCs w:val="28"/>
              </w:rPr>
              <w:t>Приложение 1</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10</w:t>
            </w:r>
          </w:hyperlink>
        </w:p>
        <w:p w14:paraId="3D9E5742" w14:textId="2D0F8C1D"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4" w:history="1">
            <w:r w:rsidRPr="00176FCA">
              <w:rPr>
                <w:rStyle w:val="ae"/>
                <w:rFonts w:ascii="Times New Roman" w:hAnsi="Times New Roman" w:cs="Times New Roman"/>
                <w:noProof/>
                <w:sz w:val="28"/>
                <w:szCs w:val="28"/>
              </w:rPr>
              <w:t>Приложение 2</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11</w:t>
            </w:r>
          </w:hyperlink>
        </w:p>
        <w:p w14:paraId="7E86512B" w14:textId="3D0FC1F5"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5" w:history="1">
            <w:r w:rsidRPr="00176FCA">
              <w:rPr>
                <w:rStyle w:val="ae"/>
                <w:rFonts w:ascii="Times New Roman" w:hAnsi="Times New Roman" w:cs="Times New Roman"/>
                <w:noProof/>
                <w:sz w:val="28"/>
                <w:szCs w:val="28"/>
              </w:rPr>
              <w:t>Приложение 3</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13</w:t>
            </w:r>
          </w:hyperlink>
        </w:p>
        <w:p w14:paraId="01E4E8CB" w14:textId="6AF2F902"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6" w:history="1">
            <w:r w:rsidRPr="00176FCA">
              <w:rPr>
                <w:rStyle w:val="ae"/>
                <w:rFonts w:ascii="Times New Roman" w:hAnsi="Times New Roman" w:cs="Times New Roman"/>
                <w:noProof/>
                <w:sz w:val="28"/>
                <w:szCs w:val="28"/>
              </w:rPr>
              <w:t>Приложение 4</w:t>
            </w:r>
            <w:r w:rsidRPr="00176FCA">
              <w:rPr>
                <w:rFonts w:ascii="Times New Roman" w:hAnsi="Times New Roman" w:cs="Times New Roman"/>
                <w:noProof/>
                <w:webHidden/>
                <w:sz w:val="28"/>
                <w:szCs w:val="28"/>
              </w:rPr>
              <w:tab/>
            </w:r>
            <w:r w:rsidR="00BB6808">
              <w:rPr>
                <w:rFonts w:ascii="Times New Roman" w:hAnsi="Times New Roman" w:cs="Times New Roman"/>
                <w:noProof/>
                <w:webHidden/>
                <w:sz w:val="28"/>
                <w:szCs w:val="28"/>
              </w:rPr>
              <w:t>14</w:t>
            </w:r>
          </w:hyperlink>
        </w:p>
        <w:p w14:paraId="45C36520" w14:textId="6B9EBDD0"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7" w:history="1">
            <w:r w:rsidRPr="00176FCA">
              <w:rPr>
                <w:rStyle w:val="ae"/>
                <w:rFonts w:ascii="Times New Roman" w:hAnsi="Times New Roman" w:cs="Times New Roman"/>
                <w:noProof/>
                <w:sz w:val="28"/>
                <w:szCs w:val="28"/>
              </w:rPr>
              <w:t>Приложение 5</w:t>
            </w:r>
            <w:r w:rsidRPr="00176FCA">
              <w:rPr>
                <w:rFonts w:ascii="Times New Roman" w:hAnsi="Times New Roman" w:cs="Times New Roman"/>
                <w:noProof/>
                <w:webHidden/>
                <w:sz w:val="28"/>
                <w:szCs w:val="28"/>
              </w:rPr>
              <w:tab/>
            </w:r>
            <w:r w:rsidR="00B97799">
              <w:rPr>
                <w:rFonts w:ascii="Times New Roman" w:hAnsi="Times New Roman" w:cs="Times New Roman"/>
                <w:noProof/>
                <w:webHidden/>
                <w:sz w:val="28"/>
                <w:szCs w:val="28"/>
              </w:rPr>
              <w:t>16</w:t>
            </w:r>
          </w:hyperlink>
        </w:p>
        <w:p w14:paraId="740B4B00" w14:textId="6F771394"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8" w:history="1">
            <w:r w:rsidRPr="00176FCA">
              <w:rPr>
                <w:rStyle w:val="ae"/>
                <w:rFonts w:ascii="Times New Roman" w:hAnsi="Times New Roman" w:cs="Times New Roman"/>
                <w:noProof/>
                <w:sz w:val="28"/>
                <w:szCs w:val="28"/>
              </w:rPr>
              <w:t>Приложение 6</w:t>
            </w:r>
            <w:r w:rsidRPr="00176FCA">
              <w:rPr>
                <w:rFonts w:ascii="Times New Roman" w:hAnsi="Times New Roman" w:cs="Times New Roman"/>
                <w:noProof/>
                <w:webHidden/>
                <w:sz w:val="28"/>
                <w:szCs w:val="28"/>
              </w:rPr>
              <w:tab/>
            </w:r>
            <w:r w:rsidR="004B0CC3">
              <w:rPr>
                <w:rFonts w:ascii="Times New Roman" w:hAnsi="Times New Roman" w:cs="Times New Roman"/>
                <w:noProof/>
                <w:webHidden/>
                <w:sz w:val="28"/>
                <w:szCs w:val="28"/>
              </w:rPr>
              <w:t>17</w:t>
            </w:r>
          </w:hyperlink>
        </w:p>
        <w:p w14:paraId="70492FB1" w14:textId="04680E69"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29" w:history="1">
            <w:r w:rsidRPr="00176FCA">
              <w:rPr>
                <w:rStyle w:val="ae"/>
                <w:rFonts w:ascii="Times New Roman" w:hAnsi="Times New Roman" w:cs="Times New Roman"/>
                <w:noProof/>
                <w:sz w:val="28"/>
                <w:szCs w:val="28"/>
              </w:rPr>
              <w:t>Приложение 7</w:t>
            </w:r>
            <w:r w:rsidRPr="00176FCA">
              <w:rPr>
                <w:rFonts w:ascii="Times New Roman" w:hAnsi="Times New Roman" w:cs="Times New Roman"/>
                <w:noProof/>
                <w:webHidden/>
                <w:sz w:val="28"/>
                <w:szCs w:val="28"/>
              </w:rPr>
              <w:tab/>
            </w:r>
            <w:r w:rsidR="00995D65">
              <w:rPr>
                <w:rFonts w:ascii="Times New Roman" w:hAnsi="Times New Roman" w:cs="Times New Roman"/>
                <w:noProof/>
                <w:webHidden/>
                <w:sz w:val="28"/>
                <w:szCs w:val="28"/>
              </w:rPr>
              <w:t>19</w:t>
            </w:r>
          </w:hyperlink>
        </w:p>
        <w:p w14:paraId="42B77A55" w14:textId="623E7CC7" w:rsidR="00F045BF" w:rsidRPr="00176FCA" w:rsidRDefault="00F045BF" w:rsidP="00176FCA">
          <w:pPr>
            <w:pStyle w:val="23"/>
            <w:tabs>
              <w:tab w:val="right" w:leader="dot" w:pos="9889"/>
            </w:tabs>
            <w:spacing w:after="0"/>
            <w:ind w:left="567" w:right="1410" w:firstLine="0"/>
            <w:rPr>
              <w:rFonts w:ascii="Times New Roman" w:eastAsiaTheme="minorEastAsia" w:hAnsi="Times New Roman" w:cs="Times New Roman"/>
              <w:noProof/>
              <w:sz w:val="28"/>
              <w:szCs w:val="28"/>
            </w:rPr>
          </w:pPr>
          <w:hyperlink w:anchor="_Toc215495030" w:history="1">
            <w:r w:rsidRPr="00176FCA">
              <w:rPr>
                <w:rStyle w:val="ae"/>
                <w:rFonts w:ascii="Times New Roman" w:hAnsi="Times New Roman" w:cs="Times New Roman"/>
                <w:noProof/>
                <w:sz w:val="28"/>
                <w:szCs w:val="28"/>
              </w:rPr>
              <w:t>Приложение 8</w:t>
            </w:r>
            <w:r w:rsidRPr="00176FCA">
              <w:rPr>
                <w:rFonts w:ascii="Times New Roman" w:hAnsi="Times New Roman" w:cs="Times New Roman"/>
                <w:noProof/>
                <w:webHidden/>
                <w:sz w:val="28"/>
                <w:szCs w:val="28"/>
              </w:rPr>
              <w:tab/>
            </w:r>
            <w:r w:rsidR="006277E1">
              <w:rPr>
                <w:rFonts w:ascii="Times New Roman" w:hAnsi="Times New Roman" w:cs="Times New Roman"/>
                <w:noProof/>
                <w:webHidden/>
                <w:sz w:val="28"/>
                <w:szCs w:val="28"/>
              </w:rPr>
              <w:t>22</w:t>
            </w:r>
          </w:hyperlink>
        </w:p>
        <w:p w14:paraId="13DCF16A" w14:textId="37231ADB" w:rsidR="00F045BF" w:rsidRPr="00C54754" w:rsidRDefault="00F045BF" w:rsidP="00176FCA">
          <w:pPr>
            <w:pStyle w:val="23"/>
            <w:tabs>
              <w:tab w:val="right" w:leader="dot" w:pos="9889"/>
            </w:tabs>
            <w:spacing w:after="0"/>
            <w:ind w:left="567" w:right="1410" w:firstLine="0"/>
            <w:rPr>
              <w:rFonts w:eastAsiaTheme="minorEastAsia"/>
              <w:noProof/>
              <w:sz w:val="28"/>
              <w:szCs w:val="28"/>
            </w:rPr>
          </w:pPr>
          <w:hyperlink w:anchor="_Toc215495031" w:history="1">
            <w:r w:rsidRPr="00176FCA">
              <w:rPr>
                <w:rStyle w:val="ae"/>
                <w:rFonts w:ascii="Times New Roman" w:hAnsi="Times New Roman" w:cs="Times New Roman"/>
                <w:noProof/>
                <w:sz w:val="28"/>
                <w:szCs w:val="28"/>
              </w:rPr>
              <w:t>Приложение 9</w:t>
            </w:r>
            <w:r w:rsidRPr="00176FCA">
              <w:rPr>
                <w:rFonts w:ascii="Times New Roman" w:hAnsi="Times New Roman" w:cs="Times New Roman"/>
                <w:noProof/>
                <w:webHidden/>
                <w:sz w:val="28"/>
                <w:szCs w:val="28"/>
              </w:rPr>
              <w:tab/>
            </w:r>
            <w:r w:rsidR="002D3A43">
              <w:rPr>
                <w:rFonts w:ascii="Times New Roman" w:hAnsi="Times New Roman" w:cs="Times New Roman"/>
                <w:noProof/>
                <w:webHidden/>
                <w:sz w:val="28"/>
                <w:szCs w:val="28"/>
              </w:rPr>
              <w:t>23</w:t>
            </w:r>
          </w:hyperlink>
        </w:p>
        <w:p w14:paraId="5889829C" w14:textId="2817B116" w:rsidR="000E75D0" w:rsidRPr="00177C65" w:rsidRDefault="000E75D0" w:rsidP="00F045BF">
          <w:pPr>
            <w:ind w:left="142" w:firstLine="0"/>
            <w:rPr>
              <w:rFonts w:ascii="Times New Roman" w:hAnsi="Times New Roman" w:cs="Times New Roman"/>
              <w:sz w:val="28"/>
              <w:szCs w:val="28"/>
            </w:rPr>
          </w:pPr>
          <w:r w:rsidRPr="00F045BF">
            <w:rPr>
              <w:rFonts w:ascii="Times New Roman" w:hAnsi="Times New Roman" w:cs="Times New Roman"/>
              <w:sz w:val="28"/>
              <w:szCs w:val="28"/>
            </w:rPr>
            <w:fldChar w:fldCharType="end"/>
          </w:r>
        </w:p>
      </w:sdtContent>
    </w:sdt>
    <w:p w14:paraId="13A46896" w14:textId="77777777" w:rsidR="00694B3F" w:rsidRPr="00177C65" w:rsidRDefault="00694B3F" w:rsidP="00F045BF">
      <w:pPr>
        <w:ind w:left="284" w:firstLine="0"/>
        <w:rPr>
          <w:rFonts w:ascii="Times New Roman" w:eastAsia="Times New Roman" w:hAnsi="Times New Roman" w:cs="Times New Roman"/>
          <w:kern w:val="0"/>
          <w:sz w:val="28"/>
          <w:szCs w:val="28"/>
          <w:lang w:eastAsia="ru-RU"/>
          <w14:ligatures w14:val="none"/>
        </w:rPr>
      </w:pPr>
    </w:p>
    <w:p w14:paraId="4D9FDDA0" w14:textId="225435E5" w:rsidR="00694B3F" w:rsidRPr="00177C65" w:rsidRDefault="00694B3F" w:rsidP="000E75D0">
      <w:pPr>
        <w:ind w:left="284" w:firstLine="0"/>
        <w:rPr>
          <w:rFonts w:ascii="Times New Roman" w:eastAsia="Times New Roman" w:hAnsi="Times New Roman" w:cs="Times New Roman"/>
          <w:kern w:val="0"/>
          <w:sz w:val="28"/>
          <w:szCs w:val="28"/>
          <w:lang w:eastAsia="ru-RU"/>
          <w14:ligatures w14:val="none"/>
        </w:rPr>
      </w:pPr>
      <w:r w:rsidRPr="00177C65">
        <w:rPr>
          <w:rFonts w:ascii="Times New Roman" w:eastAsia="Times New Roman" w:hAnsi="Times New Roman" w:cs="Times New Roman"/>
          <w:kern w:val="0"/>
          <w:sz w:val="28"/>
          <w:szCs w:val="28"/>
          <w:lang w:eastAsia="ru-RU"/>
          <w14:ligatures w14:val="none"/>
        </w:rPr>
        <w:br w:type="page"/>
      </w:r>
    </w:p>
    <w:p w14:paraId="0DA0F890" w14:textId="210A6A64" w:rsidR="0056625F" w:rsidRPr="00177C65" w:rsidRDefault="0056625F" w:rsidP="00C35759">
      <w:pPr>
        <w:pStyle w:val="2"/>
        <w:ind w:firstLine="0"/>
        <w:jc w:val="center"/>
        <w:rPr>
          <w:rFonts w:ascii="Times New Roman" w:hAnsi="Times New Roman" w:cs="Times New Roman"/>
          <w:b/>
          <w:bCs/>
          <w:color w:val="auto"/>
          <w:sz w:val="28"/>
          <w:szCs w:val="28"/>
        </w:rPr>
      </w:pPr>
      <w:bookmarkStart w:id="0" w:name="_Toc215495009"/>
      <w:r w:rsidRPr="00177C65">
        <w:rPr>
          <w:rFonts w:ascii="Times New Roman" w:hAnsi="Times New Roman" w:cs="Times New Roman"/>
          <w:b/>
          <w:bCs/>
          <w:color w:val="auto"/>
          <w:sz w:val="28"/>
          <w:szCs w:val="28"/>
        </w:rPr>
        <w:lastRenderedPageBreak/>
        <w:t>Глава 1. Общие положения</w:t>
      </w:r>
      <w:bookmarkEnd w:id="0"/>
    </w:p>
    <w:p w14:paraId="0A70B633" w14:textId="77777777" w:rsidR="007C289E" w:rsidRPr="00177C65" w:rsidRDefault="007C289E" w:rsidP="0056625F">
      <w:pPr>
        <w:rPr>
          <w:rFonts w:ascii="Times New Roman" w:hAnsi="Times New Roman" w:cs="Times New Roman"/>
          <w:b/>
          <w:bCs/>
          <w:sz w:val="28"/>
          <w:szCs w:val="28"/>
        </w:rPr>
      </w:pPr>
    </w:p>
    <w:p w14:paraId="736C6FE5" w14:textId="6F1A3D85" w:rsidR="0056625F" w:rsidRPr="00177C65" w:rsidRDefault="006B1F23" w:rsidP="007C289E">
      <w:pPr>
        <w:numPr>
          <w:ilvl w:val="0"/>
          <w:numId w:val="1"/>
        </w:numPr>
        <w:tabs>
          <w:tab w:val="clear" w:pos="720"/>
          <w:tab w:val="num" w:pos="851"/>
        </w:tabs>
        <w:ind w:left="0" w:firstLine="567"/>
        <w:rPr>
          <w:rFonts w:ascii="Times New Roman" w:hAnsi="Times New Roman" w:cs="Times New Roman"/>
          <w:sz w:val="28"/>
          <w:szCs w:val="28"/>
        </w:rPr>
      </w:pPr>
      <w:r w:rsidRPr="006B1F23">
        <w:rPr>
          <w:rFonts w:ascii="Times New Roman" w:hAnsi="Times New Roman" w:cs="Times New Roman"/>
          <w:sz w:val="28"/>
          <w:szCs w:val="28"/>
        </w:rPr>
        <w:t xml:space="preserve">Правила рассмотрения, отбора и сопровождения проектов реновации ветхого жилища города Алматы </w:t>
      </w:r>
      <w:r w:rsidRPr="00177C65">
        <w:rPr>
          <w:rFonts w:ascii="Times New Roman" w:hAnsi="Times New Roman" w:cs="Times New Roman"/>
          <w:sz w:val="28"/>
          <w:szCs w:val="28"/>
        </w:rPr>
        <w:t xml:space="preserve">(далее – Правила), </w:t>
      </w:r>
      <w:r w:rsidR="0056625F" w:rsidRPr="00177C65">
        <w:rPr>
          <w:rFonts w:ascii="Times New Roman" w:hAnsi="Times New Roman" w:cs="Times New Roman"/>
          <w:sz w:val="28"/>
          <w:szCs w:val="28"/>
        </w:rPr>
        <w:t xml:space="preserve">регулируют </w:t>
      </w:r>
      <w:r>
        <w:rPr>
          <w:rFonts w:ascii="Times New Roman" w:hAnsi="Times New Roman" w:cs="Times New Roman"/>
          <w:sz w:val="28"/>
          <w:szCs w:val="28"/>
        </w:rPr>
        <w:t xml:space="preserve">процесс </w:t>
      </w:r>
      <w:r w:rsidR="0056625F" w:rsidRPr="00177C65">
        <w:rPr>
          <w:rFonts w:ascii="Times New Roman" w:hAnsi="Times New Roman" w:cs="Times New Roman"/>
          <w:sz w:val="28"/>
          <w:szCs w:val="28"/>
        </w:rPr>
        <w:t>рассмотрения, отбора и последующего сопровождения проектов реновации ветхого жил</w:t>
      </w:r>
      <w:r>
        <w:rPr>
          <w:rFonts w:ascii="Times New Roman" w:hAnsi="Times New Roman" w:cs="Times New Roman"/>
          <w:sz w:val="28"/>
          <w:szCs w:val="28"/>
        </w:rPr>
        <w:t>ища</w:t>
      </w:r>
      <w:r w:rsidR="0056625F" w:rsidRPr="00177C65">
        <w:rPr>
          <w:rFonts w:ascii="Times New Roman" w:hAnsi="Times New Roman" w:cs="Times New Roman"/>
          <w:sz w:val="28"/>
          <w:szCs w:val="28"/>
        </w:rPr>
        <w:t xml:space="preserve"> города Алматы</w:t>
      </w:r>
      <w:r>
        <w:rPr>
          <w:rFonts w:ascii="Times New Roman" w:hAnsi="Times New Roman" w:cs="Times New Roman"/>
          <w:sz w:val="28"/>
          <w:szCs w:val="28"/>
        </w:rPr>
        <w:t>,</w:t>
      </w:r>
      <w:r w:rsidR="0056625F" w:rsidRPr="00177C65">
        <w:rPr>
          <w:rFonts w:ascii="Times New Roman" w:hAnsi="Times New Roman" w:cs="Times New Roman"/>
          <w:sz w:val="28"/>
          <w:szCs w:val="28"/>
        </w:rPr>
        <w:t xml:space="preserve"> определяют требования к потенциальным </w:t>
      </w:r>
      <w:r w:rsidR="002C1B24">
        <w:rPr>
          <w:rFonts w:ascii="Times New Roman" w:hAnsi="Times New Roman" w:cs="Times New Roman"/>
          <w:sz w:val="28"/>
          <w:szCs w:val="28"/>
        </w:rPr>
        <w:t>И</w:t>
      </w:r>
      <w:r w:rsidR="0056625F" w:rsidRPr="00177C65">
        <w:rPr>
          <w:rFonts w:ascii="Times New Roman" w:hAnsi="Times New Roman" w:cs="Times New Roman"/>
          <w:sz w:val="28"/>
          <w:szCs w:val="28"/>
        </w:rPr>
        <w:t xml:space="preserve">нвесторам, </w:t>
      </w:r>
      <w:r w:rsidR="006A1CE8" w:rsidRPr="00177C65">
        <w:rPr>
          <w:rFonts w:ascii="Times New Roman" w:hAnsi="Times New Roman" w:cs="Times New Roman"/>
          <w:sz w:val="28"/>
          <w:szCs w:val="28"/>
        </w:rPr>
        <w:t>порядок</w:t>
      </w:r>
      <w:r w:rsidR="0056625F" w:rsidRPr="00177C65">
        <w:rPr>
          <w:rFonts w:ascii="Times New Roman" w:hAnsi="Times New Roman" w:cs="Times New Roman"/>
          <w:sz w:val="28"/>
          <w:szCs w:val="28"/>
        </w:rPr>
        <w:t xml:space="preserve"> проведения экспертизы и принятия решений</w:t>
      </w:r>
      <w:r w:rsidR="006A1CE8" w:rsidRPr="00177C65">
        <w:rPr>
          <w:rFonts w:ascii="Times New Roman" w:hAnsi="Times New Roman" w:cs="Times New Roman"/>
          <w:sz w:val="28"/>
          <w:szCs w:val="28"/>
        </w:rPr>
        <w:t xml:space="preserve"> о заключении соглашений по проектам реновации</w:t>
      </w:r>
      <w:r w:rsidR="0056625F" w:rsidRPr="00177C65">
        <w:rPr>
          <w:rFonts w:ascii="Times New Roman" w:hAnsi="Times New Roman" w:cs="Times New Roman"/>
          <w:sz w:val="28"/>
          <w:szCs w:val="28"/>
        </w:rPr>
        <w:t xml:space="preserve"> </w:t>
      </w:r>
      <w:r w:rsidR="006A1CE8" w:rsidRPr="00177C65">
        <w:rPr>
          <w:rFonts w:ascii="Times New Roman" w:hAnsi="Times New Roman" w:cs="Times New Roman"/>
          <w:sz w:val="28"/>
          <w:szCs w:val="28"/>
        </w:rPr>
        <w:t xml:space="preserve">в </w:t>
      </w:r>
      <w:r w:rsidR="0056625F" w:rsidRPr="00177C65">
        <w:rPr>
          <w:rFonts w:ascii="Times New Roman" w:hAnsi="Times New Roman" w:cs="Times New Roman"/>
          <w:sz w:val="28"/>
          <w:szCs w:val="28"/>
        </w:rPr>
        <w:t>АО «СПК «Алматы» (далее – Общество).</w:t>
      </w:r>
    </w:p>
    <w:p w14:paraId="220D9E40" w14:textId="795E60A0" w:rsidR="0056625F" w:rsidRPr="00177C65" w:rsidRDefault="0056625F" w:rsidP="007C289E">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Правила разработаны в соответствии с законодательством Республики Казахстан, Уставом Общества, Программой реновации жилища города Алматы до 2030 года</w:t>
      </w:r>
      <w:r w:rsidR="00B501A4">
        <w:rPr>
          <w:rFonts w:ascii="Times New Roman" w:hAnsi="Times New Roman" w:cs="Times New Roman"/>
          <w:sz w:val="28"/>
          <w:szCs w:val="28"/>
        </w:rPr>
        <w:t xml:space="preserve">, </w:t>
      </w:r>
      <w:r w:rsidR="00B501A4" w:rsidRPr="00B501A4">
        <w:rPr>
          <w:rFonts w:ascii="Times New Roman" w:hAnsi="Times New Roman" w:cs="Times New Roman"/>
          <w:sz w:val="28"/>
          <w:szCs w:val="28"/>
        </w:rPr>
        <w:t>утвержденной решением Маслихата города Алматы от 29.11.2024 №166,</w:t>
      </w:r>
      <w:r w:rsidRPr="00177C65">
        <w:rPr>
          <w:rFonts w:ascii="Times New Roman" w:hAnsi="Times New Roman" w:cs="Times New Roman"/>
          <w:sz w:val="28"/>
          <w:szCs w:val="28"/>
        </w:rPr>
        <w:t xml:space="preserve"> (далее – Программа реновации) и внутренними нормативными документами Общества (далее - ВНД).</w:t>
      </w:r>
    </w:p>
    <w:p w14:paraId="7F7CD30A" w14:textId="77777777" w:rsidR="0056625F" w:rsidRPr="00177C65" w:rsidRDefault="0056625F" w:rsidP="007C289E">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Правила направлены на обеспечение открытости, прозрачности, соблюдение единых подходов при выборе инвесторов, а также на формирование эффективной системы реализации проектов реновации.</w:t>
      </w:r>
    </w:p>
    <w:p w14:paraId="72B92602" w14:textId="77777777" w:rsidR="0056625F" w:rsidRPr="00177C65" w:rsidRDefault="0056625F" w:rsidP="007C289E">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Требования настоящих Правил обязательны для всех структурных подразделений Общества, участвующих в рассмотрении, отборе и сопровождении проектов реновации.</w:t>
      </w:r>
    </w:p>
    <w:p w14:paraId="7730C230" w14:textId="77777777" w:rsidR="007C289E" w:rsidRPr="00177C65" w:rsidRDefault="007C289E" w:rsidP="0056625F">
      <w:pPr>
        <w:rPr>
          <w:rFonts w:ascii="Times New Roman" w:hAnsi="Times New Roman" w:cs="Times New Roman"/>
          <w:b/>
          <w:bCs/>
          <w:sz w:val="28"/>
          <w:szCs w:val="28"/>
        </w:rPr>
      </w:pPr>
    </w:p>
    <w:p w14:paraId="42776D6F" w14:textId="0AF69CF0" w:rsidR="007C289E" w:rsidRPr="00177C65" w:rsidRDefault="0056625F" w:rsidP="00C35759">
      <w:pPr>
        <w:pStyle w:val="2"/>
        <w:ind w:firstLine="0"/>
        <w:jc w:val="center"/>
        <w:rPr>
          <w:rFonts w:ascii="Times New Roman" w:hAnsi="Times New Roman" w:cs="Times New Roman"/>
          <w:b/>
          <w:bCs/>
          <w:color w:val="auto"/>
          <w:sz w:val="28"/>
          <w:szCs w:val="28"/>
        </w:rPr>
      </w:pPr>
      <w:bookmarkStart w:id="1" w:name="_Toc215495010"/>
      <w:r w:rsidRPr="00177C65">
        <w:rPr>
          <w:rFonts w:ascii="Times New Roman" w:hAnsi="Times New Roman" w:cs="Times New Roman"/>
          <w:b/>
          <w:bCs/>
          <w:color w:val="auto"/>
          <w:sz w:val="28"/>
          <w:szCs w:val="28"/>
        </w:rPr>
        <w:t xml:space="preserve">Глава 2. Основные </w:t>
      </w:r>
      <w:r w:rsidR="00AD2AC8" w:rsidRPr="00177C65">
        <w:rPr>
          <w:rFonts w:ascii="Times New Roman" w:hAnsi="Times New Roman" w:cs="Times New Roman"/>
          <w:b/>
          <w:bCs/>
          <w:color w:val="auto"/>
          <w:sz w:val="28"/>
          <w:szCs w:val="28"/>
        </w:rPr>
        <w:t>понятия и определения</w:t>
      </w:r>
      <w:bookmarkEnd w:id="1"/>
    </w:p>
    <w:p w14:paraId="1B567333" w14:textId="77777777" w:rsidR="00AD2AC8" w:rsidRPr="00177C65" w:rsidRDefault="00AD2AC8" w:rsidP="0056625F">
      <w:pPr>
        <w:rPr>
          <w:rFonts w:ascii="Times New Roman" w:hAnsi="Times New Roman" w:cs="Times New Roman"/>
          <w:b/>
          <w:bCs/>
          <w:sz w:val="28"/>
          <w:szCs w:val="28"/>
        </w:rPr>
      </w:pPr>
    </w:p>
    <w:p w14:paraId="60E2FA84" w14:textId="77777777" w:rsidR="00AD2AC8" w:rsidRPr="00177C65" w:rsidRDefault="00AD2AC8" w:rsidP="00AD2AC8">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В настоящих Правилах применяются следующие термины, определения и сокращения:</w:t>
      </w:r>
    </w:p>
    <w:p w14:paraId="433A463E" w14:textId="774C41A6" w:rsidR="0056625F" w:rsidRPr="00AC10BF" w:rsidRDefault="00143FFC" w:rsidP="006A1CE8">
      <w:pPr>
        <w:numPr>
          <w:ilvl w:val="0"/>
          <w:numId w:val="13"/>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b/>
          <w:bCs/>
          <w:sz w:val="28"/>
          <w:szCs w:val="28"/>
        </w:rPr>
        <w:t>з</w:t>
      </w:r>
      <w:r w:rsidR="0056625F" w:rsidRPr="00AC10BF">
        <w:rPr>
          <w:rFonts w:ascii="Times New Roman" w:hAnsi="Times New Roman" w:cs="Times New Roman"/>
          <w:b/>
          <w:bCs/>
          <w:sz w:val="28"/>
          <w:szCs w:val="28"/>
        </w:rPr>
        <w:t>аявка</w:t>
      </w:r>
      <w:r w:rsidR="0056625F" w:rsidRPr="00AC10BF">
        <w:rPr>
          <w:rFonts w:ascii="Times New Roman" w:hAnsi="Times New Roman" w:cs="Times New Roman"/>
          <w:sz w:val="28"/>
          <w:szCs w:val="28"/>
        </w:rPr>
        <w:t xml:space="preserve"> – письменное обращение потенциального инвестора о намерении участвовать в реализации проекта реновации на конкретном объекте</w:t>
      </w:r>
      <w:r w:rsidR="006A1CE8" w:rsidRPr="00AC10BF">
        <w:rPr>
          <w:rFonts w:ascii="Times New Roman" w:hAnsi="Times New Roman" w:cs="Times New Roman"/>
          <w:sz w:val="28"/>
          <w:szCs w:val="28"/>
        </w:rPr>
        <w:t xml:space="preserve"> реновации</w:t>
      </w:r>
      <w:r w:rsidR="00EC2A55">
        <w:rPr>
          <w:rFonts w:ascii="Times New Roman" w:hAnsi="Times New Roman" w:cs="Times New Roman"/>
          <w:sz w:val="28"/>
          <w:szCs w:val="28"/>
        </w:rPr>
        <w:t>;</w:t>
      </w:r>
    </w:p>
    <w:p w14:paraId="4855A9C7" w14:textId="437F7ABC" w:rsidR="006A1CE8" w:rsidRPr="00AC10BF" w:rsidRDefault="00143FFC" w:rsidP="006A1CE8">
      <w:pPr>
        <w:numPr>
          <w:ilvl w:val="0"/>
          <w:numId w:val="13"/>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b/>
          <w:bCs/>
          <w:sz w:val="28"/>
          <w:szCs w:val="28"/>
        </w:rPr>
        <w:t>р</w:t>
      </w:r>
      <w:r w:rsidR="006A1CE8" w:rsidRPr="00AC10BF">
        <w:rPr>
          <w:rFonts w:ascii="Times New Roman" w:hAnsi="Times New Roman" w:cs="Times New Roman"/>
          <w:b/>
          <w:bCs/>
          <w:sz w:val="28"/>
          <w:szCs w:val="28"/>
        </w:rPr>
        <w:t>еновация</w:t>
      </w:r>
      <w:r w:rsidR="006A1CE8" w:rsidRPr="00AC10BF">
        <w:rPr>
          <w:rFonts w:ascii="Times New Roman" w:hAnsi="Times New Roman" w:cs="Times New Roman"/>
          <w:sz w:val="28"/>
          <w:szCs w:val="28"/>
        </w:rPr>
        <w:t xml:space="preserve"> – </w:t>
      </w:r>
      <w:r w:rsidR="00EC2A55" w:rsidRPr="00EC2A55">
        <w:rPr>
          <w:rFonts w:ascii="Times New Roman" w:hAnsi="Times New Roman" w:cs="Times New Roman"/>
          <w:sz w:val="28"/>
          <w:szCs w:val="28"/>
        </w:rPr>
        <w:t>комплекс мер по обновлению строительных объектов, в том числе ветхих и (или) аварийных, направленный на улучшение условий их эксплуатации в целях обеспечения безопасности жизни и здоровья людей, а также приведение таких объектов в соответствие с архитектурным обликом населенного пункта путем реконструкции (капитального ремонта), реставрации или строительства, возведения новых строительных объектов со сносом ветхих и (или) аварийных строительных объектов</w:t>
      </w:r>
      <w:r w:rsidR="00EC2A55">
        <w:rPr>
          <w:rFonts w:ascii="Times New Roman" w:hAnsi="Times New Roman" w:cs="Times New Roman"/>
          <w:sz w:val="28"/>
          <w:szCs w:val="28"/>
        </w:rPr>
        <w:t>;</w:t>
      </w:r>
    </w:p>
    <w:p w14:paraId="51714F66" w14:textId="6FAB284A" w:rsidR="006A1CE8" w:rsidRPr="00AC10BF" w:rsidRDefault="00143FFC" w:rsidP="006A1CE8">
      <w:pPr>
        <w:numPr>
          <w:ilvl w:val="0"/>
          <w:numId w:val="13"/>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b/>
          <w:bCs/>
          <w:sz w:val="28"/>
          <w:szCs w:val="28"/>
        </w:rPr>
        <w:t>о</w:t>
      </w:r>
      <w:r w:rsidR="006A1CE8" w:rsidRPr="00AC10BF">
        <w:rPr>
          <w:rFonts w:ascii="Times New Roman" w:hAnsi="Times New Roman" w:cs="Times New Roman"/>
          <w:b/>
          <w:bCs/>
          <w:sz w:val="28"/>
          <w:szCs w:val="28"/>
        </w:rPr>
        <w:t>бъект реновации</w:t>
      </w:r>
      <w:r w:rsidR="006A1CE8" w:rsidRPr="00AC10BF">
        <w:rPr>
          <w:rFonts w:ascii="Times New Roman" w:hAnsi="Times New Roman" w:cs="Times New Roman"/>
          <w:sz w:val="28"/>
          <w:szCs w:val="28"/>
        </w:rPr>
        <w:t xml:space="preserve"> – </w:t>
      </w:r>
      <w:r w:rsidR="00D46800" w:rsidRPr="00D46800">
        <w:rPr>
          <w:rFonts w:ascii="Times New Roman" w:hAnsi="Times New Roman" w:cs="Times New Roman"/>
          <w:sz w:val="28"/>
          <w:szCs w:val="28"/>
        </w:rPr>
        <w:t>отдельно стоящий или группа ветхих объектов, нежилые промышленные, коммерческие, общественные и иные объекты, расположенные на земельных участках, в том числе находящихся на тектонических разломах, красных линиях, а также в водоохранных и санитарно-защитных зонах;</w:t>
      </w:r>
    </w:p>
    <w:p w14:paraId="7F56BC14" w14:textId="1582FB5E" w:rsidR="006A1CE8" w:rsidRPr="00AC10BF" w:rsidRDefault="00143FFC" w:rsidP="006A1CE8">
      <w:pPr>
        <w:numPr>
          <w:ilvl w:val="0"/>
          <w:numId w:val="13"/>
        </w:numPr>
        <w:tabs>
          <w:tab w:val="clear" w:pos="720"/>
          <w:tab w:val="num" w:pos="993"/>
        </w:tabs>
        <w:ind w:left="0" w:firstLine="567"/>
        <w:rPr>
          <w:rFonts w:ascii="Times New Roman" w:hAnsi="Times New Roman" w:cs="Times New Roman"/>
          <w:sz w:val="28"/>
          <w:szCs w:val="28"/>
        </w:rPr>
      </w:pPr>
      <w:r>
        <w:rPr>
          <w:rFonts w:ascii="Times New Roman" w:hAnsi="Times New Roman"/>
          <w:b/>
          <w:sz w:val="28"/>
          <w:szCs w:val="28"/>
        </w:rPr>
        <w:t>п</w:t>
      </w:r>
      <w:r w:rsidR="006A1CE8" w:rsidRPr="00AC10BF">
        <w:rPr>
          <w:rFonts w:ascii="Times New Roman" w:hAnsi="Times New Roman"/>
          <w:b/>
          <w:sz w:val="28"/>
          <w:szCs w:val="28"/>
        </w:rPr>
        <w:t>роект реновации</w:t>
      </w:r>
      <w:r w:rsidR="006A1CE8" w:rsidRPr="00AC10BF">
        <w:rPr>
          <w:rFonts w:ascii="Times New Roman" w:hAnsi="Times New Roman"/>
          <w:sz w:val="28"/>
          <w:szCs w:val="28"/>
        </w:rPr>
        <w:t xml:space="preserve"> – проект по реновации ветхого жилья, в виде локальной или комплексной застройки на земельном участке, подлежащем реновации</w:t>
      </w:r>
      <w:r w:rsidR="00D46800">
        <w:rPr>
          <w:rFonts w:ascii="Times New Roman" w:hAnsi="Times New Roman"/>
          <w:sz w:val="28"/>
          <w:szCs w:val="28"/>
        </w:rPr>
        <w:t>;</w:t>
      </w:r>
    </w:p>
    <w:p w14:paraId="0DC67F81" w14:textId="4C865BFC" w:rsidR="006A1CE8" w:rsidRPr="00AC10BF" w:rsidRDefault="002C1B24" w:rsidP="006A1CE8">
      <w:pPr>
        <w:numPr>
          <w:ilvl w:val="0"/>
          <w:numId w:val="13"/>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b/>
          <w:bCs/>
          <w:sz w:val="28"/>
          <w:szCs w:val="28"/>
        </w:rPr>
        <w:t xml:space="preserve">потенциальный </w:t>
      </w:r>
      <w:r w:rsidR="006A1CE8" w:rsidRPr="00AC10BF">
        <w:rPr>
          <w:rFonts w:ascii="Times New Roman" w:hAnsi="Times New Roman" w:cs="Times New Roman"/>
          <w:b/>
          <w:bCs/>
          <w:sz w:val="28"/>
          <w:szCs w:val="28"/>
        </w:rPr>
        <w:t>Инвестор</w:t>
      </w:r>
      <w:r w:rsidR="006A1CE8" w:rsidRPr="00AC10BF">
        <w:rPr>
          <w:rFonts w:ascii="Times New Roman" w:hAnsi="Times New Roman" w:cs="Times New Roman"/>
          <w:sz w:val="28"/>
          <w:szCs w:val="28"/>
        </w:rPr>
        <w:t xml:space="preserve"> – юридическое лицо</w:t>
      </w:r>
      <w:r w:rsidR="00F40AF3">
        <w:rPr>
          <w:rFonts w:ascii="Times New Roman" w:hAnsi="Times New Roman" w:cs="Times New Roman"/>
          <w:sz w:val="28"/>
          <w:szCs w:val="28"/>
        </w:rPr>
        <w:t xml:space="preserve"> </w:t>
      </w:r>
      <w:r w:rsidR="00F40AF3" w:rsidRPr="00F40AF3">
        <w:rPr>
          <w:rFonts w:ascii="Times New Roman" w:hAnsi="Times New Roman" w:cs="Times New Roman"/>
          <w:sz w:val="28"/>
          <w:szCs w:val="28"/>
        </w:rPr>
        <w:t>или группа юридических лиц (в том числе, входящие в часть консорциума или принятые в качестве гарантов)</w:t>
      </w:r>
      <w:r w:rsidR="006A1CE8" w:rsidRPr="00AC10BF">
        <w:rPr>
          <w:rFonts w:ascii="Times New Roman" w:hAnsi="Times New Roman" w:cs="Times New Roman"/>
          <w:sz w:val="28"/>
          <w:szCs w:val="28"/>
        </w:rPr>
        <w:t>, имеющ</w:t>
      </w:r>
      <w:r w:rsidR="00F40AF3">
        <w:rPr>
          <w:rFonts w:ascii="Times New Roman" w:hAnsi="Times New Roman" w:cs="Times New Roman"/>
          <w:sz w:val="28"/>
          <w:szCs w:val="28"/>
        </w:rPr>
        <w:t>и</w:t>
      </w:r>
      <w:r w:rsidR="006A1CE8" w:rsidRPr="00AC10BF">
        <w:rPr>
          <w:rFonts w:ascii="Times New Roman" w:hAnsi="Times New Roman" w:cs="Times New Roman"/>
          <w:sz w:val="28"/>
          <w:szCs w:val="28"/>
        </w:rPr>
        <w:t>е намерение реализовать проект реновации за счёт собственных и/или привлечённых средств и соответствующ</w:t>
      </w:r>
      <w:r w:rsidR="00DE355D">
        <w:rPr>
          <w:rFonts w:ascii="Times New Roman" w:hAnsi="Times New Roman" w:cs="Times New Roman"/>
          <w:sz w:val="28"/>
          <w:szCs w:val="28"/>
        </w:rPr>
        <w:t>и</w:t>
      </w:r>
      <w:r w:rsidR="006A1CE8" w:rsidRPr="00AC10BF">
        <w:rPr>
          <w:rFonts w:ascii="Times New Roman" w:hAnsi="Times New Roman" w:cs="Times New Roman"/>
          <w:sz w:val="28"/>
          <w:szCs w:val="28"/>
        </w:rPr>
        <w:t>е квалификационным требованиям</w:t>
      </w:r>
      <w:r w:rsidR="00D46800">
        <w:rPr>
          <w:rFonts w:ascii="Times New Roman" w:hAnsi="Times New Roman" w:cs="Times New Roman"/>
          <w:sz w:val="28"/>
          <w:szCs w:val="28"/>
        </w:rPr>
        <w:t>;</w:t>
      </w:r>
    </w:p>
    <w:p w14:paraId="024F6302" w14:textId="22A60DE6" w:rsidR="006A1CE8" w:rsidRPr="00AC10BF" w:rsidRDefault="00AC10BF" w:rsidP="006A1CE8">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о</w:t>
      </w:r>
      <w:r w:rsidR="006A1CE8" w:rsidRPr="00AC10BF">
        <w:rPr>
          <w:rFonts w:ascii="Times New Roman" w:hAnsi="Times New Roman" w:cs="Times New Roman"/>
          <w:b/>
          <w:bCs/>
          <w:sz w:val="28"/>
          <w:szCs w:val="28"/>
        </w:rPr>
        <w:t>тбор</w:t>
      </w:r>
      <w:r w:rsidR="006A1CE8" w:rsidRPr="00AC10BF">
        <w:rPr>
          <w:rFonts w:ascii="Times New Roman" w:hAnsi="Times New Roman" w:cs="Times New Roman"/>
          <w:sz w:val="28"/>
          <w:szCs w:val="28"/>
        </w:rPr>
        <w:t xml:space="preserve"> – процесс оценки, сравнения и выбора потенциального </w:t>
      </w:r>
      <w:r w:rsidR="002C1B24">
        <w:rPr>
          <w:rFonts w:ascii="Times New Roman" w:hAnsi="Times New Roman" w:cs="Times New Roman"/>
          <w:sz w:val="28"/>
          <w:szCs w:val="28"/>
        </w:rPr>
        <w:t>И</w:t>
      </w:r>
      <w:r w:rsidR="006A1CE8" w:rsidRPr="00AC10BF">
        <w:rPr>
          <w:rFonts w:ascii="Times New Roman" w:hAnsi="Times New Roman" w:cs="Times New Roman"/>
          <w:sz w:val="28"/>
          <w:szCs w:val="28"/>
        </w:rPr>
        <w:t>нвестора по установленным критериям</w:t>
      </w:r>
      <w:r w:rsidR="00D46800">
        <w:rPr>
          <w:rFonts w:ascii="Times New Roman" w:hAnsi="Times New Roman" w:cs="Times New Roman"/>
          <w:sz w:val="28"/>
          <w:szCs w:val="28"/>
        </w:rPr>
        <w:t>;</w:t>
      </w:r>
    </w:p>
    <w:p w14:paraId="3A95FB40" w14:textId="7CEA5D49" w:rsidR="006A1CE8" w:rsidRPr="00AC10BF" w:rsidRDefault="00AC10BF" w:rsidP="006A1CE8">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lastRenderedPageBreak/>
        <w:t>с</w:t>
      </w:r>
      <w:r w:rsidR="006A1CE8" w:rsidRPr="00AC10BF">
        <w:rPr>
          <w:rFonts w:ascii="Times New Roman" w:hAnsi="Times New Roman" w:cs="Times New Roman"/>
          <w:b/>
          <w:bCs/>
          <w:sz w:val="28"/>
          <w:szCs w:val="28"/>
        </w:rPr>
        <w:t>оглашение о реновации</w:t>
      </w:r>
      <w:r w:rsidR="006A1CE8" w:rsidRPr="00AC10BF">
        <w:rPr>
          <w:rFonts w:ascii="Times New Roman" w:hAnsi="Times New Roman" w:cs="Times New Roman"/>
          <w:sz w:val="28"/>
          <w:szCs w:val="28"/>
        </w:rPr>
        <w:t xml:space="preserve"> – соглашение, заключаемое в случае реализации проекта реновации самостоятельно собственными силами и ресурсами Инвестора (все работы по реновации, включая переговоры с жителями, переселение, выкуп, снос, получение разрешительных документов, проектирование, финансирование, поставка, строительство, ввод в эксплуатацию и гарантийное обслуживание по проекту реновации)</w:t>
      </w:r>
      <w:r w:rsidR="00D46800">
        <w:rPr>
          <w:rFonts w:ascii="Times New Roman" w:hAnsi="Times New Roman" w:cs="Times New Roman"/>
          <w:sz w:val="28"/>
          <w:szCs w:val="28"/>
        </w:rPr>
        <w:t>;</w:t>
      </w:r>
    </w:p>
    <w:p w14:paraId="18DEB5F2" w14:textId="00010A8B" w:rsidR="00D30630" w:rsidRPr="00AC10BF" w:rsidRDefault="00D30630" w:rsidP="00D30630">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ОСП</w:t>
      </w:r>
      <w:r w:rsidRPr="00AC10BF">
        <w:rPr>
          <w:rFonts w:ascii="Times New Roman" w:hAnsi="Times New Roman" w:cs="Times New Roman"/>
          <w:sz w:val="28"/>
          <w:szCs w:val="28"/>
        </w:rPr>
        <w:t xml:space="preserve"> – структурное подразделение Общества, ответственное за привлечение инвесторов и сопровождение проектов реновации</w:t>
      </w:r>
      <w:r w:rsidR="00D46800">
        <w:rPr>
          <w:rFonts w:ascii="Times New Roman" w:hAnsi="Times New Roman" w:cs="Times New Roman"/>
          <w:sz w:val="28"/>
          <w:szCs w:val="28"/>
        </w:rPr>
        <w:t>;</w:t>
      </w:r>
    </w:p>
    <w:p w14:paraId="32F6C042" w14:textId="2D2115AC" w:rsidR="00D30630" w:rsidRPr="00AC10BF" w:rsidRDefault="00D30630" w:rsidP="00D30630">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ЗСП</w:t>
      </w:r>
      <w:r w:rsidRPr="00AC10BF">
        <w:rPr>
          <w:rFonts w:ascii="Times New Roman" w:hAnsi="Times New Roman" w:cs="Times New Roman"/>
          <w:sz w:val="28"/>
          <w:szCs w:val="28"/>
        </w:rPr>
        <w:t xml:space="preserve"> – заинтересованные структурные подразделения</w:t>
      </w:r>
      <w:r w:rsidR="006B1F23" w:rsidRPr="00AC10BF">
        <w:rPr>
          <w:rFonts w:ascii="Times New Roman" w:hAnsi="Times New Roman" w:cs="Times New Roman"/>
          <w:sz w:val="28"/>
          <w:szCs w:val="28"/>
        </w:rPr>
        <w:t xml:space="preserve">, </w:t>
      </w:r>
      <w:r w:rsidR="00294E89" w:rsidRPr="00AC10BF">
        <w:rPr>
          <w:rFonts w:ascii="Times New Roman" w:hAnsi="Times New Roman" w:cs="Times New Roman"/>
          <w:sz w:val="28"/>
          <w:szCs w:val="28"/>
        </w:rPr>
        <w:t>ответственные за</w:t>
      </w:r>
      <w:r w:rsidRPr="00AC10BF">
        <w:rPr>
          <w:rFonts w:ascii="Times New Roman" w:hAnsi="Times New Roman" w:cs="Times New Roman"/>
          <w:sz w:val="28"/>
          <w:szCs w:val="28"/>
        </w:rPr>
        <w:t xml:space="preserve"> правовое обеспечение</w:t>
      </w:r>
      <w:r w:rsidR="00AF673F" w:rsidRPr="00AC10BF">
        <w:rPr>
          <w:rFonts w:ascii="Times New Roman" w:hAnsi="Times New Roman" w:cs="Times New Roman"/>
          <w:sz w:val="28"/>
          <w:szCs w:val="28"/>
          <w:lang w:val="kk-KZ"/>
        </w:rPr>
        <w:t xml:space="preserve"> и </w:t>
      </w:r>
      <w:r w:rsidR="00AF673F" w:rsidRPr="00AC10BF">
        <w:rPr>
          <w:rFonts w:ascii="Times New Roman" w:hAnsi="Times New Roman" w:cs="Times New Roman"/>
          <w:sz w:val="28"/>
          <w:szCs w:val="28"/>
        </w:rPr>
        <w:t xml:space="preserve">экономическую </w:t>
      </w:r>
      <w:r w:rsidRPr="00AC10BF">
        <w:rPr>
          <w:rFonts w:ascii="Times New Roman" w:hAnsi="Times New Roman" w:cs="Times New Roman"/>
          <w:sz w:val="28"/>
          <w:szCs w:val="28"/>
        </w:rPr>
        <w:t xml:space="preserve">безопасность </w:t>
      </w:r>
      <w:r w:rsidR="00294E89" w:rsidRPr="00AC10BF">
        <w:rPr>
          <w:rFonts w:ascii="Times New Roman" w:hAnsi="Times New Roman" w:cs="Times New Roman"/>
          <w:sz w:val="28"/>
          <w:szCs w:val="28"/>
        </w:rPr>
        <w:t>в Обществе</w:t>
      </w:r>
      <w:r w:rsidR="00D46800">
        <w:rPr>
          <w:rFonts w:ascii="Times New Roman" w:hAnsi="Times New Roman" w:cs="Times New Roman"/>
          <w:sz w:val="28"/>
          <w:szCs w:val="28"/>
        </w:rPr>
        <w:t>;</w:t>
      </w:r>
    </w:p>
    <w:p w14:paraId="3F3A786C" w14:textId="07263F2B" w:rsidR="00D30630" w:rsidRPr="00AC10BF" w:rsidRDefault="00D30630" w:rsidP="00D30630">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Комитет по реновации</w:t>
      </w:r>
      <w:r w:rsidRPr="00AC10BF">
        <w:rPr>
          <w:rFonts w:ascii="Times New Roman" w:hAnsi="Times New Roman" w:cs="Times New Roman"/>
          <w:sz w:val="28"/>
          <w:szCs w:val="28"/>
        </w:rPr>
        <w:t xml:space="preserve"> – коллегиальный орган</w:t>
      </w:r>
      <w:r w:rsidR="008C71A6">
        <w:rPr>
          <w:rFonts w:ascii="Times New Roman" w:hAnsi="Times New Roman" w:cs="Times New Roman"/>
          <w:sz w:val="28"/>
          <w:szCs w:val="28"/>
        </w:rPr>
        <w:t xml:space="preserve"> Общества</w:t>
      </w:r>
      <w:r w:rsidRPr="00AC10BF">
        <w:rPr>
          <w:rFonts w:ascii="Times New Roman" w:hAnsi="Times New Roman" w:cs="Times New Roman"/>
          <w:sz w:val="28"/>
          <w:szCs w:val="28"/>
        </w:rPr>
        <w:t xml:space="preserve">, осуществляющий оценку и выбор </w:t>
      </w:r>
      <w:r w:rsidR="00294E89" w:rsidRPr="00AC10BF">
        <w:rPr>
          <w:rFonts w:ascii="Times New Roman" w:hAnsi="Times New Roman" w:cs="Times New Roman"/>
          <w:sz w:val="28"/>
          <w:szCs w:val="28"/>
        </w:rPr>
        <w:t>И</w:t>
      </w:r>
      <w:r w:rsidRPr="00AC10BF">
        <w:rPr>
          <w:rFonts w:ascii="Times New Roman" w:hAnsi="Times New Roman" w:cs="Times New Roman"/>
          <w:sz w:val="28"/>
          <w:szCs w:val="28"/>
        </w:rPr>
        <w:t>нвесторов</w:t>
      </w:r>
      <w:r w:rsidR="00D46800">
        <w:rPr>
          <w:rFonts w:ascii="Times New Roman" w:hAnsi="Times New Roman" w:cs="Times New Roman"/>
          <w:sz w:val="28"/>
          <w:szCs w:val="28"/>
        </w:rPr>
        <w:t>;</w:t>
      </w:r>
    </w:p>
    <w:p w14:paraId="26D49095" w14:textId="59CCEA67" w:rsidR="006A1CE8" w:rsidRPr="00AC10BF" w:rsidRDefault="00AC10BF" w:rsidP="006A1CE8">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г</w:t>
      </w:r>
      <w:r w:rsidR="006A1CE8" w:rsidRPr="00AC10BF">
        <w:rPr>
          <w:rFonts w:ascii="Times New Roman" w:hAnsi="Times New Roman" w:cs="Times New Roman"/>
          <w:b/>
          <w:bCs/>
          <w:sz w:val="28"/>
          <w:szCs w:val="28"/>
        </w:rPr>
        <w:t>енеральный подрядчик</w:t>
      </w:r>
      <w:r w:rsidR="006A1CE8" w:rsidRPr="00AC10BF">
        <w:rPr>
          <w:rFonts w:ascii="Times New Roman" w:hAnsi="Times New Roman" w:cs="Times New Roman"/>
          <w:sz w:val="28"/>
          <w:szCs w:val="28"/>
        </w:rPr>
        <w:t xml:space="preserve"> – юридическое лицо, имеющее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r w:rsidR="00D46800">
        <w:rPr>
          <w:rFonts w:ascii="Times New Roman" w:hAnsi="Times New Roman" w:cs="Times New Roman"/>
          <w:sz w:val="28"/>
          <w:szCs w:val="28"/>
        </w:rPr>
        <w:t>;</w:t>
      </w:r>
      <w:r w:rsidR="006A1CE8" w:rsidRPr="00AC10BF">
        <w:rPr>
          <w:rFonts w:ascii="Times New Roman" w:hAnsi="Times New Roman" w:cs="Times New Roman"/>
          <w:sz w:val="28"/>
          <w:szCs w:val="28"/>
        </w:rPr>
        <w:t xml:space="preserve"> </w:t>
      </w:r>
    </w:p>
    <w:p w14:paraId="43BB75CD" w14:textId="0C680025" w:rsidR="006A1CE8" w:rsidRPr="00AC10BF" w:rsidRDefault="00AC10BF" w:rsidP="006A1CE8">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b/>
          <w:sz w:val="28"/>
          <w:szCs w:val="28"/>
        </w:rPr>
        <w:t>к</w:t>
      </w:r>
      <w:r w:rsidR="006A1CE8" w:rsidRPr="00AC10BF">
        <w:rPr>
          <w:rFonts w:ascii="Times New Roman" w:hAnsi="Times New Roman"/>
          <w:b/>
          <w:sz w:val="28"/>
          <w:szCs w:val="28"/>
        </w:rPr>
        <w:t xml:space="preserve">омплексное квартальное строительство — </w:t>
      </w:r>
      <w:r w:rsidR="006A1CE8" w:rsidRPr="00AC10BF">
        <w:rPr>
          <w:rFonts w:ascii="Times New Roman" w:hAnsi="Times New Roman"/>
          <w:sz w:val="28"/>
          <w:szCs w:val="28"/>
        </w:rPr>
        <w:t>это подход к застройке, при котором на одной территории одновременно возводятся жилые здания и создается вся необходимая инфраструктура: социальные объекты, торговые площади, транспортные развязки и включает в себя возведение кварталов, а не отдельных зданий, где планируется единая застройка с проработанными внутренними дворами и дизайном</w:t>
      </w:r>
      <w:r w:rsidR="00D46800">
        <w:rPr>
          <w:rFonts w:ascii="Times New Roman" w:hAnsi="Times New Roman"/>
          <w:sz w:val="28"/>
          <w:szCs w:val="28"/>
        </w:rPr>
        <w:t>;</w:t>
      </w:r>
    </w:p>
    <w:p w14:paraId="2DA5815B" w14:textId="1C408418" w:rsidR="0056625F" w:rsidRPr="00AC10BF" w:rsidRDefault="00AC10BF" w:rsidP="006A1CE8">
      <w:pPr>
        <w:numPr>
          <w:ilvl w:val="0"/>
          <w:numId w:val="13"/>
        </w:numPr>
        <w:tabs>
          <w:tab w:val="clear" w:pos="720"/>
          <w:tab w:val="num" w:pos="993"/>
        </w:tabs>
        <w:ind w:left="0" w:firstLine="567"/>
        <w:rPr>
          <w:rFonts w:ascii="Times New Roman" w:hAnsi="Times New Roman" w:cs="Times New Roman"/>
          <w:sz w:val="28"/>
          <w:szCs w:val="28"/>
        </w:rPr>
      </w:pPr>
      <w:r w:rsidRPr="00AC10BF">
        <w:rPr>
          <w:rFonts w:ascii="Times New Roman" w:hAnsi="Times New Roman" w:cs="Times New Roman"/>
          <w:b/>
          <w:bCs/>
          <w:sz w:val="28"/>
          <w:szCs w:val="28"/>
        </w:rPr>
        <w:t>и</w:t>
      </w:r>
      <w:r w:rsidR="0056625F" w:rsidRPr="00AC10BF">
        <w:rPr>
          <w:rFonts w:ascii="Times New Roman" w:hAnsi="Times New Roman" w:cs="Times New Roman"/>
          <w:b/>
          <w:bCs/>
          <w:sz w:val="28"/>
          <w:szCs w:val="28"/>
        </w:rPr>
        <w:t>нтернет-ресурс</w:t>
      </w:r>
      <w:r w:rsidR="0056625F" w:rsidRPr="00AC10BF">
        <w:rPr>
          <w:rFonts w:ascii="Times New Roman" w:hAnsi="Times New Roman" w:cs="Times New Roman"/>
          <w:sz w:val="28"/>
          <w:szCs w:val="28"/>
        </w:rPr>
        <w:t xml:space="preserve"> – корпоративный сайт Общества или его дочерних организаций, на котором размещаются сведения о проектах реновации, требованиях и процедурах отбора.</w:t>
      </w:r>
    </w:p>
    <w:p w14:paraId="17BEF3C0" w14:textId="77777777" w:rsidR="00AD2AC8" w:rsidRPr="00177C65" w:rsidRDefault="00AD2AC8" w:rsidP="0056625F">
      <w:pPr>
        <w:rPr>
          <w:rFonts w:ascii="Times New Roman" w:hAnsi="Times New Roman" w:cs="Times New Roman"/>
          <w:sz w:val="28"/>
          <w:szCs w:val="28"/>
        </w:rPr>
      </w:pPr>
    </w:p>
    <w:p w14:paraId="3FB6B42B" w14:textId="1A659FE0" w:rsidR="0056625F" w:rsidRPr="00177C65" w:rsidRDefault="0056625F" w:rsidP="00C35759">
      <w:pPr>
        <w:pStyle w:val="2"/>
        <w:ind w:firstLine="0"/>
        <w:jc w:val="center"/>
        <w:rPr>
          <w:rFonts w:ascii="Times New Roman" w:hAnsi="Times New Roman" w:cs="Times New Roman"/>
          <w:b/>
          <w:bCs/>
          <w:color w:val="auto"/>
          <w:sz w:val="28"/>
          <w:szCs w:val="28"/>
        </w:rPr>
      </w:pPr>
      <w:bookmarkStart w:id="2" w:name="_Toc215495011"/>
      <w:r w:rsidRPr="00177C65">
        <w:rPr>
          <w:rFonts w:ascii="Times New Roman" w:hAnsi="Times New Roman" w:cs="Times New Roman"/>
          <w:b/>
          <w:bCs/>
          <w:color w:val="auto"/>
          <w:sz w:val="28"/>
          <w:szCs w:val="28"/>
        </w:rPr>
        <w:t xml:space="preserve">Глава 3. Принципы отбора </w:t>
      </w:r>
      <w:r w:rsidR="00DC32CA">
        <w:rPr>
          <w:rFonts w:ascii="Times New Roman" w:hAnsi="Times New Roman" w:cs="Times New Roman"/>
          <w:b/>
          <w:bCs/>
          <w:color w:val="auto"/>
          <w:sz w:val="28"/>
          <w:szCs w:val="28"/>
        </w:rPr>
        <w:t xml:space="preserve">потенциальных </w:t>
      </w:r>
      <w:r w:rsidR="00297A5D">
        <w:rPr>
          <w:rFonts w:ascii="Times New Roman" w:hAnsi="Times New Roman" w:cs="Times New Roman"/>
          <w:b/>
          <w:bCs/>
          <w:color w:val="auto"/>
          <w:sz w:val="28"/>
          <w:szCs w:val="28"/>
        </w:rPr>
        <w:t>И</w:t>
      </w:r>
      <w:r w:rsidRPr="00177C65">
        <w:rPr>
          <w:rFonts w:ascii="Times New Roman" w:hAnsi="Times New Roman" w:cs="Times New Roman"/>
          <w:b/>
          <w:bCs/>
          <w:color w:val="auto"/>
          <w:sz w:val="28"/>
          <w:szCs w:val="28"/>
        </w:rPr>
        <w:t>нвесторов</w:t>
      </w:r>
      <w:bookmarkEnd w:id="2"/>
    </w:p>
    <w:p w14:paraId="0FCE9BF3" w14:textId="77777777" w:rsidR="00AD2AC8" w:rsidRPr="00177C65" w:rsidRDefault="00AD2AC8" w:rsidP="0056625F">
      <w:pPr>
        <w:rPr>
          <w:rFonts w:ascii="Times New Roman" w:hAnsi="Times New Roman" w:cs="Times New Roman"/>
          <w:b/>
          <w:bCs/>
          <w:sz w:val="28"/>
          <w:szCs w:val="28"/>
        </w:rPr>
      </w:pPr>
    </w:p>
    <w:p w14:paraId="5F2AAD96" w14:textId="415EC279" w:rsidR="0056625F" w:rsidRPr="00177C65" w:rsidRDefault="0056625F" w:rsidP="00AD2AC8">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Отбор </w:t>
      </w:r>
      <w:r w:rsidR="00237B69">
        <w:rPr>
          <w:rFonts w:ascii="Times New Roman" w:hAnsi="Times New Roman" w:cs="Times New Roman"/>
          <w:sz w:val="28"/>
          <w:szCs w:val="28"/>
        </w:rPr>
        <w:t xml:space="preserve">потенциальных </w:t>
      </w:r>
      <w:r w:rsidR="002D206F">
        <w:rPr>
          <w:rFonts w:ascii="Times New Roman" w:hAnsi="Times New Roman" w:cs="Times New Roman"/>
          <w:sz w:val="28"/>
          <w:szCs w:val="28"/>
        </w:rPr>
        <w:t>И</w:t>
      </w:r>
      <w:r w:rsidRPr="00177C65">
        <w:rPr>
          <w:rFonts w:ascii="Times New Roman" w:hAnsi="Times New Roman" w:cs="Times New Roman"/>
          <w:sz w:val="28"/>
          <w:szCs w:val="28"/>
        </w:rPr>
        <w:t>нвесторов проводится на основе принципов:</w:t>
      </w:r>
    </w:p>
    <w:p w14:paraId="035236C7" w14:textId="77777777" w:rsidR="0056625F" w:rsidRPr="00177C65" w:rsidRDefault="0056625F" w:rsidP="00AD2AC8">
      <w:pPr>
        <w:numPr>
          <w:ilvl w:val="0"/>
          <w:numId w:val="15"/>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публичности – открытость информации о проектах и процедурах отбора;</w:t>
      </w:r>
    </w:p>
    <w:p w14:paraId="040C1742" w14:textId="4D4E71A3" w:rsidR="0056625F" w:rsidRPr="00177C65" w:rsidRDefault="0056625F" w:rsidP="00AD2AC8">
      <w:pPr>
        <w:numPr>
          <w:ilvl w:val="0"/>
          <w:numId w:val="15"/>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конкурентности – обеспечение равного доступа потенциальных </w:t>
      </w:r>
      <w:r w:rsidR="005F7D83">
        <w:rPr>
          <w:rFonts w:ascii="Times New Roman" w:hAnsi="Times New Roman" w:cs="Times New Roman"/>
          <w:sz w:val="28"/>
          <w:szCs w:val="28"/>
        </w:rPr>
        <w:t>И</w:t>
      </w:r>
      <w:r w:rsidRPr="00177C65">
        <w:rPr>
          <w:rFonts w:ascii="Times New Roman" w:hAnsi="Times New Roman" w:cs="Times New Roman"/>
          <w:sz w:val="28"/>
          <w:szCs w:val="28"/>
        </w:rPr>
        <w:t>нвесторов;</w:t>
      </w:r>
    </w:p>
    <w:p w14:paraId="5EE503D6" w14:textId="77777777" w:rsidR="0056625F" w:rsidRPr="00177C65" w:rsidRDefault="0056625F" w:rsidP="00AD2AC8">
      <w:pPr>
        <w:numPr>
          <w:ilvl w:val="0"/>
          <w:numId w:val="15"/>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прозрачности – документирование и обоснованность решений.</w:t>
      </w:r>
    </w:p>
    <w:p w14:paraId="275F6B86" w14:textId="77777777" w:rsidR="00AD2AC8" w:rsidRPr="00177C65" w:rsidRDefault="00AD2AC8" w:rsidP="0056625F">
      <w:pPr>
        <w:rPr>
          <w:rFonts w:ascii="Times New Roman" w:hAnsi="Times New Roman" w:cs="Times New Roman"/>
          <w:b/>
          <w:bCs/>
          <w:sz w:val="28"/>
          <w:szCs w:val="28"/>
        </w:rPr>
      </w:pPr>
    </w:p>
    <w:p w14:paraId="7A64A0DE" w14:textId="4C03377E" w:rsidR="0056625F" w:rsidRPr="00177C65" w:rsidRDefault="0056625F" w:rsidP="00C35759">
      <w:pPr>
        <w:pStyle w:val="2"/>
        <w:ind w:firstLine="0"/>
        <w:jc w:val="center"/>
        <w:rPr>
          <w:rFonts w:ascii="Times New Roman" w:hAnsi="Times New Roman" w:cs="Times New Roman"/>
          <w:b/>
          <w:bCs/>
          <w:color w:val="auto"/>
          <w:sz w:val="28"/>
          <w:szCs w:val="28"/>
        </w:rPr>
      </w:pPr>
      <w:bookmarkStart w:id="3" w:name="_Toc215495012"/>
      <w:r w:rsidRPr="00177C65">
        <w:rPr>
          <w:rFonts w:ascii="Times New Roman" w:hAnsi="Times New Roman" w:cs="Times New Roman"/>
          <w:b/>
          <w:bCs/>
          <w:color w:val="auto"/>
          <w:sz w:val="28"/>
          <w:szCs w:val="28"/>
        </w:rPr>
        <w:t xml:space="preserve">Глава 4. Квалификационные требования к </w:t>
      </w:r>
      <w:r w:rsidR="00237B69">
        <w:rPr>
          <w:rFonts w:ascii="Times New Roman" w:hAnsi="Times New Roman" w:cs="Times New Roman"/>
          <w:b/>
          <w:bCs/>
          <w:color w:val="auto"/>
          <w:sz w:val="28"/>
          <w:szCs w:val="28"/>
        </w:rPr>
        <w:t xml:space="preserve">потенциальному </w:t>
      </w:r>
      <w:r w:rsidRPr="00177C65">
        <w:rPr>
          <w:rFonts w:ascii="Times New Roman" w:hAnsi="Times New Roman" w:cs="Times New Roman"/>
          <w:b/>
          <w:bCs/>
          <w:color w:val="auto"/>
          <w:sz w:val="28"/>
          <w:szCs w:val="28"/>
        </w:rPr>
        <w:t>Инвестору</w:t>
      </w:r>
      <w:bookmarkEnd w:id="3"/>
    </w:p>
    <w:p w14:paraId="070AFEE2" w14:textId="77777777" w:rsidR="00AD2AC8" w:rsidRPr="00177C65" w:rsidRDefault="00AD2AC8" w:rsidP="0056625F">
      <w:pPr>
        <w:rPr>
          <w:rFonts w:ascii="Times New Roman" w:hAnsi="Times New Roman" w:cs="Times New Roman"/>
          <w:b/>
          <w:bCs/>
          <w:sz w:val="28"/>
          <w:szCs w:val="28"/>
        </w:rPr>
      </w:pPr>
    </w:p>
    <w:p w14:paraId="1BCE559A" w14:textId="0A4EE02C" w:rsidR="0056625F" w:rsidRPr="00177C65" w:rsidRDefault="005F7D83" w:rsidP="00AD2AC8">
      <w:pPr>
        <w:numPr>
          <w:ilvl w:val="0"/>
          <w:numId w:val="1"/>
        </w:numPr>
        <w:tabs>
          <w:tab w:val="clear" w:pos="720"/>
          <w:tab w:val="num" w:pos="851"/>
        </w:tabs>
        <w:ind w:left="0" w:firstLine="567"/>
        <w:rPr>
          <w:rFonts w:ascii="Times New Roman" w:hAnsi="Times New Roman" w:cs="Times New Roman"/>
          <w:sz w:val="28"/>
          <w:szCs w:val="28"/>
        </w:rPr>
      </w:pPr>
      <w:r>
        <w:rPr>
          <w:rFonts w:ascii="Times New Roman" w:hAnsi="Times New Roman" w:cs="Times New Roman"/>
          <w:sz w:val="28"/>
          <w:szCs w:val="28"/>
        </w:rPr>
        <w:t xml:space="preserve">Потенциальный </w:t>
      </w:r>
      <w:r w:rsidRPr="00177C65">
        <w:rPr>
          <w:rFonts w:ascii="Times New Roman" w:hAnsi="Times New Roman" w:cs="Times New Roman"/>
          <w:sz w:val="28"/>
          <w:szCs w:val="28"/>
        </w:rPr>
        <w:t>Инвестор</w:t>
      </w:r>
      <w:r w:rsidR="0056625F" w:rsidRPr="00177C65">
        <w:rPr>
          <w:rFonts w:ascii="Times New Roman" w:hAnsi="Times New Roman" w:cs="Times New Roman"/>
          <w:sz w:val="28"/>
          <w:szCs w:val="28"/>
        </w:rPr>
        <w:t xml:space="preserve"> должен соответствовать следующим требованиям:</w:t>
      </w:r>
    </w:p>
    <w:p w14:paraId="55B6A9D8" w14:textId="6F20A807"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наличие финансовых ресурсов (собственных и/или привлечённых</w:t>
      </w:r>
      <w:r w:rsidR="00D30630" w:rsidRPr="00177C65">
        <w:rPr>
          <w:rFonts w:ascii="Times New Roman" w:hAnsi="Times New Roman" w:cs="Times New Roman"/>
          <w:color w:val="000000" w:themeColor="text1"/>
          <w:sz w:val="28"/>
          <w:szCs w:val="28"/>
        </w:rPr>
        <w:t>, включая средства аффилированных лиц</w:t>
      </w:r>
      <w:r w:rsidRPr="00177C65">
        <w:rPr>
          <w:rFonts w:ascii="Times New Roman" w:hAnsi="Times New Roman" w:cs="Times New Roman"/>
          <w:color w:val="000000" w:themeColor="text1"/>
          <w:sz w:val="28"/>
          <w:szCs w:val="28"/>
        </w:rPr>
        <w:t xml:space="preserve">) для выкупа/переселения собственников </w:t>
      </w:r>
      <w:r w:rsidR="00D30630" w:rsidRPr="00177C65">
        <w:rPr>
          <w:rFonts w:ascii="Times New Roman" w:hAnsi="Times New Roman" w:cs="Times New Roman"/>
          <w:color w:val="000000" w:themeColor="text1"/>
          <w:sz w:val="28"/>
          <w:szCs w:val="28"/>
        </w:rPr>
        <w:t xml:space="preserve">объектов реновации </w:t>
      </w:r>
      <w:r w:rsidRPr="00177C65">
        <w:rPr>
          <w:rFonts w:ascii="Times New Roman" w:hAnsi="Times New Roman" w:cs="Times New Roman"/>
          <w:color w:val="000000" w:themeColor="text1"/>
          <w:sz w:val="28"/>
          <w:szCs w:val="28"/>
        </w:rPr>
        <w:t>и выполнения работ перво</w:t>
      </w:r>
      <w:r w:rsidR="00D30630" w:rsidRPr="00177C65">
        <w:rPr>
          <w:rFonts w:ascii="Times New Roman" w:hAnsi="Times New Roman" w:cs="Times New Roman"/>
          <w:color w:val="000000" w:themeColor="text1"/>
          <w:sz w:val="28"/>
          <w:szCs w:val="28"/>
        </w:rPr>
        <w:t>го этапа</w:t>
      </w:r>
      <w:r w:rsidRPr="00177C65">
        <w:rPr>
          <w:rFonts w:ascii="Times New Roman" w:hAnsi="Times New Roman" w:cs="Times New Roman"/>
          <w:color w:val="000000" w:themeColor="text1"/>
          <w:sz w:val="28"/>
          <w:szCs w:val="28"/>
        </w:rPr>
        <w:t xml:space="preserve"> </w:t>
      </w:r>
      <w:r w:rsidR="00D30630" w:rsidRPr="00177C65">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очереди</w:t>
      </w:r>
      <w:r w:rsidR="00D30630" w:rsidRPr="00177C65">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 xml:space="preserve"> строительства</w:t>
      </w:r>
      <w:r w:rsidRPr="00177C65">
        <w:rPr>
          <w:rFonts w:ascii="Times New Roman" w:hAnsi="Times New Roman" w:cs="Times New Roman"/>
          <w:i/>
          <w:iCs/>
          <w:color w:val="000000" w:themeColor="text1"/>
          <w:sz w:val="28"/>
          <w:szCs w:val="28"/>
        </w:rPr>
        <w:t>;</w:t>
      </w:r>
    </w:p>
    <w:p w14:paraId="5B9EB1F3" w14:textId="0ADA1BEF"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безубыточная деятельность за последние 3 года</w:t>
      </w:r>
      <w:r w:rsidR="004A478A">
        <w:rPr>
          <w:rFonts w:ascii="Times New Roman" w:hAnsi="Times New Roman" w:cs="Times New Roman"/>
          <w:color w:val="000000" w:themeColor="text1"/>
          <w:sz w:val="28"/>
          <w:szCs w:val="28"/>
        </w:rPr>
        <w:t xml:space="preserve"> </w:t>
      </w:r>
      <w:r w:rsidR="004A478A" w:rsidRPr="004A478A">
        <w:rPr>
          <w:rFonts w:ascii="Times New Roman" w:hAnsi="Times New Roman" w:cs="Times New Roman"/>
          <w:color w:val="000000" w:themeColor="text1"/>
          <w:sz w:val="28"/>
          <w:szCs w:val="28"/>
        </w:rPr>
        <w:t>в том числе накопительным итогом</w:t>
      </w:r>
      <w:r w:rsidRPr="00177C65">
        <w:rPr>
          <w:rFonts w:ascii="Times New Roman" w:hAnsi="Times New Roman" w:cs="Times New Roman"/>
          <w:color w:val="000000" w:themeColor="text1"/>
          <w:sz w:val="28"/>
          <w:szCs w:val="28"/>
        </w:rPr>
        <w:t>;</w:t>
      </w:r>
    </w:p>
    <w:p w14:paraId="721D9DC7" w14:textId="2F62CCC8"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lastRenderedPageBreak/>
        <w:t xml:space="preserve">опыт строительства жилых объектов не менее 2 лет и </w:t>
      </w:r>
      <w:r w:rsidR="003C44DA">
        <w:rPr>
          <w:rFonts w:ascii="Times New Roman" w:hAnsi="Times New Roman" w:cs="Times New Roman"/>
          <w:color w:val="000000" w:themeColor="text1"/>
          <w:sz w:val="28"/>
          <w:szCs w:val="28"/>
        </w:rPr>
        <w:t xml:space="preserve">документально </w:t>
      </w:r>
      <w:r w:rsidRPr="00177C65">
        <w:rPr>
          <w:rFonts w:ascii="Times New Roman" w:hAnsi="Times New Roman" w:cs="Times New Roman"/>
          <w:color w:val="000000" w:themeColor="text1"/>
          <w:sz w:val="28"/>
          <w:szCs w:val="28"/>
        </w:rPr>
        <w:t xml:space="preserve">подтверждённый объём введённого </w:t>
      </w:r>
      <w:r w:rsidR="003C44DA">
        <w:rPr>
          <w:rFonts w:ascii="Times New Roman" w:hAnsi="Times New Roman" w:cs="Times New Roman"/>
          <w:color w:val="000000" w:themeColor="text1"/>
          <w:sz w:val="28"/>
          <w:szCs w:val="28"/>
        </w:rPr>
        <w:t xml:space="preserve">в эксплуатацию </w:t>
      </w:r>
      <w:r w:rsidRPr="00177C65">
        <w:rPr>
          <w:rFonts w:ascii="Times New Roman" w:hAnsi="Times New Roman" w:cs="Times New Roman"/>
          <w:color w:val="000000" w:themeColor="text1"/>
          <w:sz w:val="28"/>
          <w:szCs w:val="28"/>
        </w:rPr>
        <w:t>жилья</w:t>
      </w:r>
      <w:r w:rsidR="003C44DA">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 xml:space="preserve"> </w:t>
      </w:r>
      <w:r w:rsidR="003C44DA">
        <w:rPr>
          <w:rFonts w:ascii="Times New Roman" w:hAnsi="Times New Roman" w:cs="Times New Roman"/>
          <w:color w:val="000000" w:themeColor="text1"/>
          <w:sz w:val="28"/>
          <w:szCs w:val="28"/>
        </w:rPr>
        <w:t xml:space="preserve">площадью </w:t>
      </w:r>
      <w:r w:rsidRPr="00177C65">
        <w:rPr>
          <w:rFonts w:ascii="Times New Roman" w:hAnsi="Times New Roman" w:cs="Times New Roman"/>
          <w:color w:val="000000" w:themeColor="text1"/>
          <w:sz w:val="28"/>
          <w:szCs w:val="28"/>
        </w:rPr>
        <w:t>не менее 10 000 кв. м.</w:t>
      </w:r>
      <w:r w:rsidRPr="00177C65">
        <w:rPr>
          <w:rFonts w:ascii="Times New Roman" w:hAnsi="Times New Roman" w:cs="Times New Roman"/>
          <w:i/>
          <w:iCs/>
          <w:color w:val="000000" w:themeColor="text1"/>
          <w:sz w:val="28"/>
          <w:szCs w:val="28"/>
        </w:rPr>
        <w:t>;</w:t>
      </w:r>
    </w:p>
    <w:p w14:paraId="753AC7B6" w14:textId="77777777"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отсутствие процедур банкротства/ликвидации/реабилитации;</w:t>
      </w:r>
    </w:p>
    <w:p w14:paraId="46E2933A" w14:textId="1448842D" w:rsidR="009A47C9" w:rsidRPr="00177C65" w:rsidRDefault="009A47C9"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отсутствие задолженности по налогам и иным платежам;</w:t>
      </w:r>
    </w:p>
    <w:p w14:paraId="6B0C8B06" w14:textId="77777777"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отсутствие судебных разбирательств и исполнительных производств, способных повлиять на способность реализовать проект;</w:t>
      </w:r>
    </w:p>
    <w:p w14:paraId="5B3E5366" w14:textId="77777777"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отсутствие ограничений, арестов имущества, запретов на сделки, обременений;</w:t>
      </w:r>
    </w:p>
    <w:p w14:paraId="01125164" w14:textId="77777777"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отсутствие неснятой/непогашенной судимости у руководителей и учредителей;</w:t>
      </w:r>
    </w:p>
    <w:p w14:paraId="36C91AEE" w14:textId="6ED3EBD0" w:rsidR="0056625F" w:rsidRPr="00177C65" w:rsidRDefault="0056625F" w:rsidP="00AD2AC8">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 xml:space="preserve">отсутствие </w:t>
      </w:r>
      <w:r w:rsidR="005F7D83">
        <w:rPr>
          <w:rFonts w:ascii="Times New Roman" w:hAnsi="Times New Roman" w:cs="Times New Roman"/>
          <w:color w:val="000000" w:themeColor="text1"/>
          <w:sz w:val="28"/>
          <w:szCs w:val="28"/>
        </w:rPr>
        <w:t>потенциального</w:t>
      </w:r>
      <w:r w:rsidR="005F7D83" w:rsidRPr="00177C65">
        <w:rPr>
          <w:rFonts w:ascii="Times New Roman" w:hAnsi="Times New Roman" w:cs="Times New Roman"/>
          <w:color w:val="000000" w:themeColor="text1"/>
          <w:sz w:val="28"/>
          <w:szCs w:val="28"/>
        </w:rPr>
        <w:t xml:space="preserve"> </w:t>
      </w:r>
      <w:r w:rsidR="00D30630" w:rsidRPr="00177C65">
        <w:rPr>
          <w:rFonts w:ascii="Times New Roman" w:hAnsi="Times New Roman" w:cs="Times New Roman"/>
          <w:color w:val="000000" w:themeColor="text1"/>
          <w:sz w:val="28"/>
          <w:szCs w:val="28"/>
        </w:rPr>
        <w:t xml:space="preserve">Инвестора и его аффилированных лиц </w:t>
      </w:r>
      <w:r w:rsidRPr="00177C65">
        <w:rPr>
          <w:rFonts w:ascii="Times New Roman" w:hAnsi="Times New Roman" w:cs="Times New Roman"/>
          <w:color w:val="000000" w:themeColor="text1"/>
          <w:sz w:val="28"/>
          <w:szCs w:val="28"/>
        </w:rPr>
        <w:t>в перечне организаций, связанных с финансированием терроризма и экстремизма;</w:t>
      </w:r>
    </w:p>
    <w:p w14:paraId="06C2826F" w14:textId="71274833" w:rsidR="00385A4D" w:rsidRPr="00177C65" w:rsidRDefault="00385A4D" w:rsidP="00385A4D">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документальное подтверждение наличия денежных средств, как собственных, так и заемных (справка с банка второго уровня или иной финансовой организации), для первого этапа переселения/выкупа квартир в ветхих домах на планируемом объекте реновации</w:t>
      </w:r>
      <w:r w:rsidR="008D050D">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 xml:space="preserve"> либо наличие собственного переселенческого фонда, необходимого для переселения собственников ветхого жилья в объеме достаточном для реализации первой очереди строительства;</w:t>
      </w:r>
    </w:p>
    <w:p w14:paraId="6F12817C" w14:textId="3C1095FA" w:rsidR="00385A4D" w:rsidRPr="00177C65" w:rsidRDefault="00385A4D" w:rsidP="00385A4D">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в случае участия в отборе временных объединений юридических лиц (консорциум), юридические лица, являющиеся участниками данного консорциума, должны в совокупности соответствовать квалификационным требованиям, предусмотренными подпунктами 1</w:t>
      </w:r>
      <w:r w:rsidR="00CD4AB8">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 xml:space="preserve"> и </w:t>
      </w:r>
      <w:r w:rsidR="006552F3">
        <w:rPr>
          <w:rFonts w:ascii="Times New Roman" w:hAnsi="Times New Roman" w:cs="Times New Roman"/>
          <w:color w:val="000000" w:themeColor="text1"/>
          <w:sz w:val="28"/>
          <w:szCs w:val="28"/>
        </w:rPr>
        <w:t>10</w:t>
      </w:r>
      <w:r w:rsidR="00CD4AB8">
        <w:rPr>
          <w:rFonts w:ascii="Times New Roman" w:hAnsi="Times New Roman" w:cs="Times New Roman"/>
          <w:color w:val="000000" w:themeColor="text1"/>
          <w:sz w:val="28"/>
          <w:szCs w:val="28"/>
        </w:rPr>
        <w:t>)</w:t>
      </w:r>
      <w:r w:rsidRPr="00177C65">
        <w:rPr>
          <w:rFonts w:ascii="Times New Roman" w:hAnsi="Times New Roman" w:cs="Times New Roman"/>
          <w:color w:val="000000" w:themeColor="text1"/>
          <w:sz w:val="28"/>
          <w:szCs w:val="28"/>
        </w:rPr>
        <w:t xml:space="preserve"> пункта 7 настоящих Правил и представить оригинал или нотариально заверенные копии договоров о совместной деятельности (консорциальное соглашение) и лицензии на право выполнения работ в части деятельности, предусмотренной планируемым проектом реновации;</w:t>
      </w:r>
    </w:p>
    <w:p w14:paraId="1BA9B2C5" w14:textId="5C7CC9C1" w:rsidR="0056625F" w:rsidRPr="00177C65" w:rsidRDefault="00385A4D" w:rsidP="00385A4D">
      <w:pPr>
        <w:numPr>
          <w:ilvl w:val="0"/>
          <w:numId w:val="16"/>
        </w:numPr>
        <w:tabs>
          <w:tab w:val="clear" w:pos="720"/>
          <w:tab w:val="num" w:pos="993"/>
        </w:tabs>
        <w:ind w:left="0" w:firstLine="567"/>
        <w:rPr>
          <w:rFonts w:ascii="Times New Roman" w:hAnsi="Times New Roman" w:cs="Times New Roman"/>
          <w:color w:val="000000" w:themeColor="text1"/>
          <w:sz w:val="28"/>
          <w:szCs w:val="28"/>
        </w:rPr>
      </w:pPr>
      <w:r w:rsidRPr="00177C65">
        <w:rPr>
          <w:rFonts w:ascii="Times New Roman" w:hAnsi="Times New Roman" w:cs="Times New Roman"/>
          <w:color w:val="000000" w:themeColor="text1"/>
          <w:sz w:val="28"/>
          <w:szCs w:val="28"/>
        </w:rPr>
        <w:t xml:space="preserve">наличие у </w:t>
      </w:r>
      <w:r w:rsidR="00AC10BF">
        <w:rPr>
          <w:rFonts w:ascii="Times New Roman" w:hAnsi="Times New Roman" w:cs="Times New Roman"/>
          <w:color w:val="000000" w:themeColor="text1"/>
          <w:sz w:val="28"/>
          <w:szCs w:val="28"/>
        </w:rPr>
        <w:t xml:space="preserve">потенциального </w:t>
      </w:r>
      <w:r w:rsidR="000206C4">
        <w:rPr>
          <w:rFonts w:ascii="Times New Roman" w:hAnsi="Times New Roman" w:cs="Times New Roman"/>
          <w:color w:val="000000" w:themeColor="text1"/>
          <w:sz w:val="28"/>
          <w:szCs w:val="28"/>
        </w:rPr>
        <w:t>И</w:t>
      </w:r>
      <w:r w:rsidRPr="00177C65">
        <w:rPr>
          <w:rFonts w:ascii="Times New Roman" w:hAnsi="Times New Roman" w:cs="Times New Roman"/>
          <w:color w:val="000000" w:themeColor="text1"/>
          <w:sz w:val="28"/>
          <w:szCs w:val="28"/>
        </w:rPr>
        <w:t>нвестора</w:t>
      </w:r>
      <w:r w:rsidR="00CD4AB8">
        <w:rPr>
          <w:rFonts w:ascii="Times New Roman" w:hAnsi="Times New Roman" w:cs="Times New Roman"/>
          <w:color w:val="000000" w:themeColor="text1"/>
          <w:sz w:val="28"/>
          <w:szCs w:val="28"/>
        </w:rPr>
        <w:t xml:space="preserve"> или </w:t>
      </w:r>
      <w:r w:rsidRPr="00177C65">
        <w:rPr>
          <w:rFonts w:ascii="Times New Roman" w:hAnsi="Times New Roman" w:cs="Times New Roman"/>
          <w:color w:val="000000" w:themeColor="text1"/>
          <w:sz w:val="28"/>
          <w:szCs w:val="28"/>
        </w:rPr>
        <w:t>генерального подрядчика государственной лицензии на производство строительно-монтажных работ 1-2 категории и других разрешительных документов, необходимых в соответствии с действующим законодательством Республики Казахстан</w:t>
      </w:r>
      <w:r w:rsidR="0056625F" w:rsidRPr="00177C65">
        <w:rPr>
          <w:rFonts w:ascii="Times New Roman" w:hAnsi="Times New Roman" w:cs="Times New Roman"/>
          <w:color w:val="000000" w:themeColor="text1"/>
          <w:sz w:val="28"/>
          <w:szCs w:val="28"/>
        </w:rPr>
        <w:t>.</w:t>
      </w:r>
    </w:p>
    <w:p w14:paraId="583BF5EC" w14:textId="5446CFA0" w:rsidR="0056625F" w:rsidRPr="00177C65" w:rsidRDefault="007C289E" w:rsidP="00452122">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При </w:t>
      </w:r>
      <w:r w:rsidR="00CD4AB8" w:rsidRPr="00177C65">
        <w:rPr>
          <w:rFonts w:ascii="Times New Roman" w:hAnsi="Times New Roman" w:cs="Times New Roman"/>
          <w:sz w:val="28"/>
          <w:szCs w:val="28"/>
        </w:rPr>
        <w:t>рассмотрени</w:t>
      </w:r>
      <w:r w:rsidR="00CD4AB8">
        <w:rPr>
          <w:rFonts w:ascii="Times New Roman" w:hAnsi="Times New Roman" w:cs="Times New Roman"/>
          <w:sz w:val="28"/>
          <w:szCs w:val="28"/>
        </w:rPr>
        <w:t>и</w:t>
      </w:r>
      <w:r w:rsidR="00CD4AB8" w:rsidRPr="00177C65">
        <w:rPr>
          <w:rFonts w:ascii="Times New Roman" w:hAnsi="Times New Roman" w:cs="Times New Roman"/>
          <w:sz w:val="28"/>
          <w:szCs w:val="28"/>
        </w:rPr>
        <w:t xml:space="preserve"> </w:t>
      </w:r>
      <w:r w:rsidRPr="00177C65">
        <w:rPr>
          <w:rFonts w:ascii="Times New Roman" w:hAnsi="Times New Roman" w:cs="Times New Roman"/>
          <w:sz w:val="28"/>
          <w:szCs w:val="28"/>
        </w:rPr>
        <w:t>равно</w:t>
      </w:r>
      <w:r w:rsidR="00452122" w:rsidRPr="00177C65">
        <w:rPr>
          <w:rFonts w:ascii="Times New Roman" w:hAnsi="Times New Roman" w:cs="Times New Roman"/>
          <w:sz w:val="28"/>
          <w:szCs w:val="28"/>
        </w:rPr>
        <w:t>ценных</w:t>
      </w:r>
      <w:r w:rsidRPr="00177C65">
        <w:rPr>
          <w:rFonts w:ascii="Times New Roman" w:hAnsi="Times New Roman" w:cs="Times New Roman"/>
          <w:sz w:val="28"/>
          <w:szCs w:val="28"/>
        </w:rPr>
        <w:t xml:space="preserve"> заявок с точки зрения вышеприведенных требований, п</w:t>
      </w:r>
      <w:r w:rsidR="0056625F" w:rsidRPr="00177C65">
        <w:rPr>
          <w:rFonts w:ascii="Times New Roman" w:hAnsi="Times New Roman" w:cs="Times New Roman"/>
          <w:sz w:val="28"/>
          <w:szCs w:val="28"/>
        </w:rPr>
        <w:t xml:space="preserve">риоритет </w:t>
      </w:r>
      <w:r w:rsidR="00CD4AB8">
        <w:rPr>
          <w:rFonts w:ascii="Times New Roman" w:hAnsi="Times New Roman" w:cs="Times New Roman"/>
          <w:sz w:val="28"/>
          <w:szCs w:val="28"/>
        </w:rPr>
        <w:t xml:space="preserve">отдается </w:t>
      </w:r>
      <w:r w:rsidR="00237B69">
        <w:rPr>
          <w:rFonts w:ascii="Times New Roman" w:hAnsi="Times New Roman" w:cs="Times New Roman"/>
          <w:sz w:val="28"/>
          <w:szCs w:val="28"/>
        </w:rPr>
        <w:t xml:space="preserve">потенциальному </w:t>
      </w:r>
      <w:r w:rsidR="00AC10BF">
        <w:rPr>
          <w:rFonts w:ascii="Times New Roman" w:hAnsi="Times New Roman" w:cs="Times New Roman"/>
          <w:sz w:val="28"/>
          <w:szCs w:val="28"/>
        </w:rPr>
        <w:t xml:space="preserve">Инвестору с наибольшим </w:t>
      </w:r>
      <w:r w:rsidR="00F33B58" w:rsidRPr="00C54754">
        <w:rPr>
          <w:rFonts w:ascii="Times New Roman" w:hAnsi="Times New Roman" w:cs="Times New Roman"/>
          <w:sz w:val="28"/>
          <w:szCs w:val="28"/>
        </w:rPr>
        <w:t>объем</w:t>
      </w:r>
      <w:r w:rsidR="00CB7F8F">
        <w:rPr>
          <w:rFonts w:ascii="Times New Roman" w:hAnsi="Times New Roman" w:cs="Times New Roman"/>
          <w:sz w:val="28"/>
          <w:szCs w:val="28"/>
        </w:rPr>
        <w:t>ом</w:t>
      </w:r>
      <w:r w:rsidR="00F33B58" w:rsidRPr="00C54754">
        <w:rPr>
          <w:rFonts w:ascii="Times New Roman" w:hAnsi="Times New Roman" w:cs="Times New Roman"/>
          <w:sz w:val="28"/>
          <w:szCs w:val="28"/>
        </w:rPr>
        <w:t xml:space="preserve"> инвестиций, предлагаемых для реализации проекта реновации</w:t>
      </w:r>
      <w:r w:rsidRPr="00177C65">
        <w:rPr>
          <w:rFonts w:ascii="Times New Roman" w:hAnsi="Times New Roman" w:cs="Times New Roman"/>
          <w:sz w:val="28"/>
          <w:szCs w:val="28"/>
        </w:rPr>
        <w:t>.</w:t>
      </w:r>
    </w:p>
    <w:p w14:paraId="40F5E738" w14:textId="77777777" w:rsidR="00385A4D" w:rsidRPr="00177C65" w:rsidRDefault="00385A4D" w:rsidP="00385A4D">
      <w:pPr>
        <w:ind w:left="567" w:firstLine="0"/>
        <w:rPr>
          <w:rFonts w:ascii="Times New Roman" w:hAnsi="Times New Roman" w:cs="Times New Roman"/>
          <w:sz w:val="28"/>
          <w:szCs w:val="28"/>
        </w:rPr>
      </w:pPr>
    </w:p>
    <w:p w14:paraId="7CFE2BF4" w14:textId="1A78087B" w:rsidR="0056625F" w:rsidRPr="00177C65" w:rsidRDefault="0056625F" w:rsidP="00C35759">
      <w:pPr>
        <w:pStyle w:val="2"/>
        <w:ind w:firstLine="0"/>
        <w:jc w:val="center"/>
        <w:rPr>
          <w:rFonts w:ascii="Times New Roman" w:hAnsi="Times New Roman" w:cs="Times New Roman"/>
          <w:b/>
          <w:bCs/>
          <w:color w:val="auto"/>
          <w:sz w:val="28"/>
          <w:szCs w:val="28"/>
        </w:rPr>
      </w:pPr>
      <w:bookmarkStart w:id="4" w:name="_Toc215495013"/>
      <w:r w:rsidRPr="00177C65">
        <w:rPr>
          <w:rFonts w:ascii="Times New Roman" w:hAnsi="Times New Roman" w:cs="Times New Roman"/>
          <w:b/>
          <w:bCs/>
          <w:color w:val="auto"/>
          <w:sz w:val="28"/>
          <w:szCs w:val="28"/>
        </w:rPr>
        <w:t xml:space="preserve">Глава 5. </w:t>
      </w:r>
      <w:r w:rsidR="007379C8" w:rsidRPr="00177C65">
        <w:rPr>
          <w:rFonts w:ascii="Times New Roman" w:hAnsi="Times New Roman" w:cs="Times New Roman"/>
          <w:b/>
          <w:bCs/>
          <w:color w:val="auto"/>
          <w:sz w:val="28"/>
          <w:szCs w:val="28"/>
        </w:rPr>
        <w:t>Процесс</w:t>
      </w:r>
      <w:r w:rsidRPr="00177C65">
        <w:rPr>
          <w:rFonts w:ascii="Times New Roman" w:hAnsi="Times New Roman" w:cs="Times New Roman"/>
          <w:b/>
          <w:bCs/>
          <w:color w:val="auto"/>
          <w:sz w:val="28"/>
          <w:szCs w:val="28"/>
        </w:rPr>
        <w:t xml:space="preserve"> рассмотрения заяв</w:t>
      </w:r>
      <w:r w:rsidR="007379C8" w:rsidRPr="00177C65">
        <w:rPr>
          <w:rFonts w:ascii="Times New Roman" w:hAnsi="Times New Roman" w:cs="Times New Roman"/>
          <w:b/>
          <w:bCs/>
          <w:color w:val="auto"/>
          <w:sz w:val="28"/>
          <w:szCs w:val="28"/>
        </w:rPr>
        <w:t>ок</w:t>
      </w:r>
      <w:bookmarkEnd w:id="4"/>
    </w:p>
    <w:p w14:paraId="5C5BE05D" w14:textId="77777777" w:rsidR="00452122" w:rsidRPr="00177C65" w:rsidRDefault="00452122" w:rsidP="0056625F">
      <w:pPr>
        <w:rPr>
          <w:rFonts w:ascii="Times New Roman" w:hAnsi="Times New Roman" w:cs="Times New Roman"/>
          <w:b/>
          <w:bCs/>
          <w:sz w:val="28"/>
          <w:szCs w:val="28"/>
        </w:rPr>
      </w:pPr>
    </w:p>
    <w:p w14:paraId="3DE935EA" w14:textId="752B0721" w:rsidR="0056625F" w:rsidRPr="00177C65" w:rsidRDefault="009B3B7A" w:rsidP="00452122">
      <w:pPr>
        <w:numPr>
          <w:ilvl w:val="0"/>
          <w:numId w:val="1"/>
        </w:numPr>
        <w:tabs>
          <w:tab w:val="clear" w:pos="720"/>
          <w:tab w:val="num" w:pos="851"/>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Процесс рассмотрения заявок </w:t>
      </w:r>
      <w:r w:rsidR="005F7D83">
        <w:rPr>
          <w:rFonts w:ascii="Times New Roman" w:hAnsi="Times New Roman" w:cs="Times New Roman"/>
          <w:color w:val="000000" w:themeColor="text1"/>
          <w:sz w:val="28"/>
          <w:szCs w:val="28"/>
        </w:rPr>
        <w:t>потенциальных</w:t>
      </w:r>
      <w:r w:rsidR="005F7D83">
        <w:rPr>
          <w:rFonts w:ascii="Times New Roman" w:hAnsi="Times New Roman" w:cs="Times New Roman"/>
          <w:sz w:val="28"/>
          <w:szCs w:val="28"/>
        </w:rPr>
        <w:t xml:space="preserve"> </w:t>
      </w:r>
      <w:r w:rsidR="006B1F23">
        <w:rPr>
          <w:rFonts w:ascii="Times New Roman" w:hAnsi="Times New Roman" w:cs="Times New Roman"/>
          <w:sz w:val="28"/>
          <w:szCs w:val="28"/>
        </w:rPr>
        <w:t>И</w:t>
      </w:r>
      <w:r w:rsidRPr="00177C65">
        <w:rPr>
          <w:rFonts w:ascii="Times New Roman" w:hAnsi="Times New Roman" w:cs="Times New Roman"/>
          <w:sz w:val="28"/>
          <w:szCs w:val="28"/>
        </w:rPr>
        <w:t xml:space="preserve">нвесторов состоит из следующих этапов: </w:t>
      </w:r>
    </w:p>
    <w:p w14:paraId="69FE8557" w14:textId="1247D425"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Этап 1. Публикация информации и приём заявок;</w:t>
      </w:r>
    </w:p>
    <w:p w14:paraId="64225DC7" w14:textId="698771B5"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 xml:space="preserve">Этап 2. Представление </w:t>
      </w:r>
      <w:r w:rsidR="005F7D83">
        <w:rPr>
          <w:rFonts w:ascii="Times New Roman" w:hAnsi="Times New Roman" w:cs="Times New Roman"/>
          <w:color w:val="000000" w:themeColor="text1"/>
          <w:sz w:val="28"/>
          <w:szCs w:val="28"/>
        </w:rPr>
        <w:t>потенциальными</w:t>
      </w:r>
      <w:r w:rsidR="005F7D83">
        <w:rPr>
          <w:rFonts w:ascii="Times New Roman" w:hAnsi="Times New Roman" w:cs="Times New Roman"/>
          <w:sz w:val="28"/>
          <w:szCs w:val="28"/>
        </w:rPr>
        <w:t xml:space="preserve"> </w:t>
      </w:r>
      <w:r w:rsidR="006B1F23">
        <w:rPr>
          <w:rFonts w:ascii="Times New Roman" w:hAnsi="Times New Roman" w:cs="Times New Roman"/>
          <w:sz w:val="28"/>
          <w:szCs w:val="28"/>
        </w:rPr>
        <w:t>И</w:t>
      </w:r>
      <w:r w:rsidRPr="00177C65">
        <w:rPr>
          <w:rFonts w:ascii="Times New Roman" w:hAnsi="Times New Roman" w:cs="Times New Roman"/>
          <w:sz w:val="28"/>
          <w:szCs w:val="28"/>
        </w:rPr>
        <w:t>нвесторами документов по проектам реновации;</w:t>
      </w:r>
    </w:p>
    <w:p w14:paraId="6C29BFC6" w14:textId="58A25D2E"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Этап 3. Первичная проверка документов по проектам реновации ОСП;</w:t>
      </w:r>
    </w:p>
    <w:p w14:paraId="7F9205BC" w14:textId="38AAC814"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Этап 4. Экспертиза документов по проектам реновации ЗСП;</w:t>
      </w:r>
    </w:p>
    <w:p w14:paraId="10D74DD9" w14:textId="37E0DE2D"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Этап 5. Рассмотрение документов по проектам реновации Комитетом по реновации;</w:t>
      </w:r>
    </w:p>
    <w:p w14:paraId="14F73D2F" w14:textId="0576B2ED"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lastRenderedPageBreak/>
        <w:t>Этап 6. Принятие решения по проектам реновации Правлением Общества;</w:t>
      </w:r>
    </w:p>
    <w:p w14:paraId="7E78812B" w14:textId="0A813DF6" w:rsidR="00452122" w:rsidRPr="00177C65" w:rsidRDefault="00452122" w:rsidP="00452122">
      <w:pPr>
        <w:rPr>
          <w:rFonts w:ascii="Times New Roman" w:hAnsi="Times New Roman" w:cs="Times New Roman"/>
          <w:sz w:val="28"/>
          <w:szCs w:val="28"/>
        </w:rPr>
      </w:pPr>
      <w:r w:rsidRPr="00177C65">
        <w:rPr>
          <w:rFonts w:ascii="Times New Roman" w:hAnsi="Times New Roman" w:cs="Times New Roman"/>
          <w:sz w:val="28"/>
          <w:szCs w:val="28"/>
        </w:rPr>
        <w:t xml:space="preserve">Этап 7. Заключение </w:t>
      </w:r>
      <w:r w:rsidR="00B96253" w:rsidRPr="00177C65">
        <w:rPr>
          <w:rFonts w:ascii="Times New Roman" w:hAnsi="Times New Roman" w:cs="Times New Roman"/>
          <w:sz w:val="28"/>
          <w:szCs w:val="28"/>
        </w:rPr>
        <w:t>С</w:t>
      </w:r>
      <w:r w:rsidRPr="00177C65">
        <w:rPr>
          <w:rFonts w:ascii="Times New Roman" w:hAnsi="Times New Roman" w:cs="Times New Roman"/>
          <w:sz w:val="28"/>
          <w:szCs w:val="28"/>
        </w:rPr>
        <w:t>оглашения</w:t>
      </w:r>
      <w:r w:rsidR="00B96253" w:rsidRPr="00177C65">
        <w:rPr>
          <w:rFonts w:ascii="Times New Roman" w:hAnsi="Times New Roman" w:cs="Times New Roman"/>
          <w:sz w:val="28"/>
          <w:szCs w:val="28"/>
        </w:rPr>
        <w:t xml:space="preserve"> о реновации</w:t>
      </w:r>
      <w:r w:rsidRPr="00177C65">
        <w:rPr>
          <w:rFonts w:ascii="Times New Roman" w:hAnsi="Times New Roman" w:cs="Times New Roman"/>
          <w:sz w:val="28"/>
          <w:szCs w:val="28"/>
        </w:rPr>
        <w:t>.</w:t>
      </w:r>
    </w:p>
    <w:p w14:paraId="2B22C03A" w14:textId="7D4C3C80" w:rsidR="00AF2DB2" w:rsidRPr="00177C65" w:rsidRDefault="00AF2DB2" w:rsidP="00AF2DB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Общий срок рассмотрения не должен превышать 30 (тридцать) </w:t>
      </w:r>
      <w:r w:rsidR="00985CC3" w:rsidRPr="00177C65">
        <w:rPr>
          <w:rFonts w:ascii="Times New Roman" w:hAnsi="Times New Roman" w:cs="Times New Roman"/>
          <w:sz w:val="28"/>
          <w:szCs w:val="28"/>
        </w:rPr>
        <w:t xml:space="preserve">рабочих </w:t>
      </w:r>
      <w:r w:rsidRPr="00177C65">
        <w:rPr>
          <w:rFonts w:ascii="Times New Roman" w:hAnsi="Times New Roman" w:cs="Times New Roman"/>
          <w:sz w:val="28"/>
          <w:szCs w:val="28"/>
        </w:rPr>
        <w:t>дн</w:t>
      </w:r>
      <w:r w:rsidR="00985CC3" w:rsidRPr="00177C65">
        <w:rPr>
          <w:rFonts w:ascii="Times New Roman" w:hAnsi="Times New Roman" w:cs="Times New Roman"/>
          <w:sz w:val="28"/>
          <w:szCs w:val="28"/>
        </w:rPr>
        <w:t>ей</w:t>
      </w:r>
      <w:r w:rsidRPr="00177C65">
        <w:rPr>
          <w:rFonts w:ascii="Times New Roman" w:hAnsi="Times New Roman" w:cs="Times New Roman"/>
          <w:sz w:val="28"/>
          <w:szCs w:val="28"/>
        </w:rPr>
        <w:t>, со дня регистрации заявки.</w:t>
      </w:r>
    </w:p>
    <w:p w14:paraId="11C90D13" w14:textId="77777777" w:rsidR="00694B3F" w:rsidRPr="00177C65" w:rsidRDefault="00694B3F" w:rsidP="00694B3F">
      <w:pPr>
        <w:ind w:left="567" w:firstLine="0"/>
        <w:rPr>
          <w:rFonts w:ascii="Times New Roman" w:hAnsi="Times New Roman" w:cs="Times New Roman"/>
          <w:sz w:val="28"/>
          <w:szCs w:val="28"/>
        </w:rPr>
      </w:pPr>
    </w:p>
    <w:p w14:paraId="36C618AB" w14:textId="2C369199" w:rsidR="0056625F" w:rsidRPr="00177C65" w:rsidRDefault="00694B3F" w:rsidP="00C35759">
      <w:pPr>
        <w:pStyle w:val="2"/>
        <w:ind w:firstLine="0"/>
        <w:jc w:val="center"/>
        <w:rPr>
          <w:rFonts w:ascii="Times New Roman" w:hAnsi="Times New Roman" w:cs="Times New Roman"/>
          <w:b/>
          <w:bCs/>
          <w:color w:val="auto"/>
          <w:sz w:val="28"/>
          <w:szCs w:val="28"/>
        </w:rPr>
      </w:pPr>
      <w:bookmarkStart w:id="5" w:name="_Toc215495014"/>
      <w:r w:rsidRPr="00177C65">
        <w:rPr>
          <w:rFonts w:ascii="Times New Roman" w:hAnsi="Times New Roman" w:cs="Times New Roman"/>
          <w:b/>
          <w:bCs/>
          <w:color w:val="auto"/>
          <w:sz w:val="28"/>
          <w:szCs w:val="28"/>
        </w:rPr>
        <w:t xml:space="preserve">5.1 </w:t>
      </w:r>
      <w:r w:rsidR="0056625F" w:rsidRPr="00177C65">
        <w:rPr>
          <w:rFonts w:ascii="Times New Roman" w:hAnsi="Times New Roman" w:cs="Times New Roman"/>
          <w:b/>
          <w:bCs/>
          <w:color w:val="auto"/>
          <w:sz w:val="28"/>
          <w:szCs w:val="28"/>
        </w:rPr>
        <w:t>Этап 1. Публикация информации и при</w:t>
      </w:r>
      <w:r w:rsidR="00385A4D" w:rsidRPr="00177C65">
        <w:rPr>
          <w:rFonts w:ascii="Times New Roman" w:hAnsi="Times New Roman" w:cs="Times New Roman"/>
          <w:b/>
          <w:bCs/>
          <w:color w:val="auto"/>
          <w:sz w:val="28"/>
          <w:szCs w:val="28"/>
        </w:rPr>
        <w:t>е</w:t>
      </w:r>
      <w:r w:rsidR="0056625F" w:rsidRPr="00177C65">
        <w:rPr>
          <w:rFonts w:ascii="Times New Roman" w:hAnsi="Times New Roman" w:cs="Times New Roman"/>
          <w:b/>
          <w:bCs/>
          <w:color w:val="auto"/>
          <w:sz w:val="28"/>
          <w:szCs w:val="28"/>
        </w:rPr>
        <w:t>м заявок</w:t>
      </w:r>
      <w:bookmarkEnd w:id="5"/>
    </w:p>
    <w:p w14:paraId="316697F0" w14:textId="77777777" w:rsidR="00385A4D" w:rsidRPr="00177C65" w:rsidRDefault="00385A4D" w:rsidP="00385A4D"/>
    <w:p w14:paraId="50511CDA" w14:textId="31C963F5" w:rsidR="00452122" w:rsidRPr="00177C65" w:rsidRDefault="00DA663D" w:rsidP="00385A4D">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Согласно письменной заявке</w:t>
      </w:r>
      <w:r w:rsidR="00BA498E">
        <w:rPr>
          <w:rFonts w:ascii="Times New Roman" w:hAnsi="Times New Roman" w:cs="Times New Roman"/>
          <w:sz w:val="28"/>
          <w:szCs w:val="28"/>
        </w:rPr>
        <w:t xml:space="preserve"> ОСП</w:t>
      </w:r>
      <w:r w:rsidR="00E86F29">
        <w:rPr>
          <w:rFonts w:ascii="Times New Roman" w:hAnsi="Times New Roman" w:cs="Times New Roman"/>
          <w:sz w:val="28"/>
          <w:szCs w:val="28"/>
        </w:rPr>
        <w:t>,</w:t>
      </w:r>
      <w:r w:rsidR="00BA498E">
        <w:rPr>
          <w:rFonts w:ascii="Times New Roman" w:hAnsi="Times New Roman" w:cs="Times New Roman"/>
          <w:sz w:val="28"/>
          <w:szCs w:val="28"/>
        </w:rPr>
        <w:t xml:space="preserve"> </w:t>
      </w:r>
      <w:r w:rsidR="009333F5">
        <w:rPr>
          <w:rFonts w:ascii="Times New Roman" w:hAnsi="Times New Roman" w:cs="Times New Roman"/>
          <w:sz w:val="28"/>
          <w:szCs w:val="28"/>
        </w:rPr>
        <w:t>структурное подразделение</w:t>
      </w:r>
      <w:r w:rsidR="009333F5">
        <w:rPr>
          <w:rFonts w:ascii="Times New Roman" w:hAnsi="Times New Roman" w:cs="Times New Roman"/>
          <w:sz w:val="28"/>
          <w:szCs w:val="28"/>
          <w:lang w:val="kk-KZ"/>
        </w:rPr>
        <w:t>, ответс</w:t>
      </w:r>
      <w:r w:rsidR="00CB7F8F">
        <w:rPr>
          <w:rFonts w:ascii="Times New Roman" w:hAnsi="Times New Roman" w:cs="Times New Roman"/>
          <w:sz w:val="28"/>
          <w:szCs w:val="28"/>
          <w:lang w:val="kk-KZ"/>
        </w:rPr>
        <w:t>т</w:t>
      </w:r>
      <w:r w:rsidR="009333F5">
        <w:rPr>
          <w:rFonts w:ascii="Times New Roman" w:hAnsi="Times New Roman" w:cs="Times New Roman"/>
          <w:sz w:val="28"/>
          <w:szCs w:val="28"/>
          <w:lang w:val="kk-KZ"/>
        </w:rPr>
        <w:t>венное за э</w:t>
      </w:r>
      <w:r w:rsidR="009333F5" w:rsidRPr="009333F5">
        <w:rPr>
          <w:rFonts w:ascii="Times New Roman" w:hAnsi="Times New Roman" w:cs="Times New Roman"/>
          <w:sz w:val="28"/>
          <w:szCs w:val="28"/>
        </w:rPr>
        <w:t>ксплуатаци</w:t>
      </w:r>
      <w:r w:rsidR="009333F5">
        <w:rPr>
          <w:rFonts w:ascii="Times New Roman" w:hAnsi="Times New Roman" w:cs="Times New Roman"/>
          <w:sz w:val="28"/>
          <w:szCs w:val="28"/>
          <w:lang w:val="kk-KZ"/>
        </w:rPr>
        <w:t>ю</w:t>
      </w:r>
      <w:r w:rsidR="009333F5" w:rsidRPr="009333F5">
        <w:rPr>
          <w:rFonts w:ascii="Times New Roman" w:hAnsi="Times New Roman" w:cs="Times New Roman"/>
          <w:sz w:val="28"/>
          <w:szCs w:val="28"/>
        </w:rPr>
        <w:t xml:space="preserve"> и техническ</w:t>
      </w:r>
      <w:r w:rsidR="009333F5">
        <w:rPr>
          <w:rFonts w:ascii="Times New Roman" w:hAnsi="Times New Roman" w:cs="Times New Roman"/>
          <w:sz w:val="28"/>
          <w:szCs w:val="28"/>
          <w:lang w:val="kk-KZ"/>
        </w:rPr>
        <w:t>ую</w:t>
      </w:r>
      <w:r w:rsidR="009333F5" w:rsidRPr="009333F5">
        <w:rPr>
          <w:rFonts w:ascii="Times New Roman" w:hAnsi="Times New Roman" w:cs="Times New Roman"/>
          <w:sz w:val="28"/>
          <w:szCs w:val="28"/>
        </w:rPr>
        <w:t xml:space="preserve"> поддержк</w:t>
      </w:r>
      <w:r w:rsidR="009333F5">
        <w:rPr>
          <w:rFonts w:ascii="Times New Roman" w:hAnsi="Times New Roman" w:cs="Times New Roman"/>
          <w:sz w:val="28"/>
          <w:szCs w:val="28"/>
          <w:lang w:val="kk-KZ"/>
        </w:rPr>
        <w:t>у</w:t>
      </w:r>
      <w:r w:rsidR="009333F5" w:rsidRPr="009333F5">
        <w:rPr>
          <w:rFonts w:ascii="Times New Roman" w:hAnsi="Times New Roman" w:cs="Times New Roman"/>
          <w:sz w:val="28"/>
          <w:szCs w:val="28"/>
        </w:rPr>
        <w:t xml:space="preserve"> информационных систем</w:t>
      </w:r>
      <w:r w:rsidR="009333F5">
        <w:rPr>
          <w:rFonts w:ascii="Times New Roman" w:hAnsi="Times New Roman" w:cs="Times New Roman"/>
          <w:sz w:val="28"/>
          <w:szCs w:val="28"/>
          <w:lang w:val="kk-KZ"/>
        </w:rPr>
        <w:t>,</w:t>
      </w:r>
      <w:r w:rsidR="00BA498E">
        <w:rPr>
          <w:rFonts w:ascii="Times New Roman" w:hAnsi="Times New Roman" w:cs="Times New Roman"/>
          <w:sz w:val="28"/>
          <w:szCs w:val="28"/>
        </w:rPr>
        <w:t xml:space="preserve"> </w:t>
      </w:r>
      <w:r w:rsidR="0056625F" w:rsidRPr="00177C65">
        <w:rPr>
          <w:rFonts w:ascii="Times New Roman" w:hAnsi="Times New Roman" w:cs="Times New Roman"/>
          <w:sz w:val="28"/>
          <w:szCs w:val="28"/>
        </w:rPr>
        <w:t>размещает на Интернет-ресурсе</w:t>
      </w:r>
      <w:r w:rsidR="006A1CE8" w:rsidRPr="00177C65">
        <w:rPr>
          <w:rFonts w:ascii="Times New Roman" w:hAnsi="Times New Roman" w:cs="Times New Roman"/>
          <w:sz w:val="28"/>
          <w:szCs w:val="28"/>
        </w:rPr>
        <w:t xml:space="preserve"> </w:t>
      </w:r>
      <w:r w:rsidR="00BA498E" w:rsidRPr="00177C65">
        <w:rPr>
          <w:rFonts w:ascii="Times New Roman" w:hAnsi="Times New Roman" w:cs="Times New Roman"/>
          <w:sz w:val="28"/>
          <w:szCs w:val="28"/>
        </w:rPr>
        <w:t>Обществ</w:t>
      </w:r>
      <w:r w:rsidR="00BA498E">
        <w:rPr>
          <w:rFonts w:ascii="Times New Roman" w:hAnsi="Times New Roman" w:cs="Times New Roman"/>
          <w:sz w:val="28"/>
          <w:szCs w:val="28"/>
        </w:rPr>
        <w:t>а</w:t>
      </w:r>
      <w:r w:rsidR="00BA498E" w:rsidRPr="00177C65">
        <w:rPr>
          <w:rFonts w:ascii="Times New Roman" w:hAnsi="Times New Roman" w:cs="Times New Roman"/>
          <w:sz w:val="28"/>
          <w:szCs w:val="28"/>
        </w:rPr>
        <w:t xml:space="preserve"> </w:t>
      </w:r>
      <w:r w:rsidR="00385A4D" w:rsidRPr="00177C65">
        <w:rPr>
          <w:rFonts w:ascii="Times New Roman" w:hAnsi="Times New Roman" w:cs="Times New Roman"/>
          <w:sz w:val="28"/>
          <w:szCs w:val="28"/>
        </w:rPr>
        <w:t xml:space="preserve">объявление о приеме заявок по проектам реновации и информацию </w:t>
      </w:r>
      <w:r w:rsidR="006A1CE8" w:rsidRPr="00177C65">
        <w:rPr>
          <w:rFonts w:ascii="Times New Roman" w:hAnsi="Times New Roman" w:cs="Times New Roman"/>
          <w:sz w:val="28"/>
          <w:szCs w:val="28"/>
        </w:rPr>
        <w:t>следующего содержания</w:t>
      </w:r>
      <w:r w:rsidR="00E05D55" w:rsidRPr="00177C65">
        <w:rPr>
          <w:rFonts w:ascii="Times New Roman" w:hAnsi="Times New Roman" w:cs="Times New Roman"/>
          <w:sz w:val="28"/>
          <w:szCs w:val="28"/>
        </w:rPr>
        <w:t xml:space="preserve"> (Приложение 1)</w:t>
      </w:r>
      <w:r w:rsidR="0056625F" w:rsidRPr="00177C65">
        <w:rPr>
          <w:rFonts w:ascii="Times New Roman" w:hAnsi="Times New Roman" w:cs="Times New Roman"/>
          <w:sz w:val="28"/>
          <w:szCs w:val="28"/>
        </w:rPr>
        <w:t>:</w:t>
      </w:r>
    </w:p>
    <w:p w14:paraId="37B1F68E" w14:textId="74C8C265" w:rsidR="00452122" w:rsidRPr="00177C65" w:rsidRDefault="0056625F" w:rsidP="00694B3F">
      <w:pPr>
        <w:pStyle w:val="a7"/>
        <w:ind w:left="0"/>
        <w:rPr>
          <w:rFonts w:ascii="Times New Roman" w:hAnsi="Times New Roman" w:cs="Times New Roman"/>
          <w:sz w:val="28"/>
          <w:szCs w:val="28"/>
        </w:rPr>
      </w:pPr>
      <w:r w:rsidRPr="00177C65">
        <w:rPr>
          <w:rFonts w:ascii="Times New Roman" w:hAnsi="Times New Roman" w:cs="Times New Roman"/>
          <w:sz w:val="28"/>
          <w:szCs w:val="28"/>
        </w:rPr>
        <w:t>– описание объектов реновации</w:t>
      </w:r>
      <w:r w:rsidR="005F385D" w:rsidRPr="00177C65">
        <w:rPr>
          <w:rFonts w:ascii="Times New Roman" w:hAnsi="Times New Roman" w:cs="Times New Roman"/>
          <w:sz w:val="28"/>
          <w:szCs w:val="28"/>
        </w:rPr>
        <w:t xml:space="preserve"> (площадь земельного участка, количество ветхих домов и квартир, план детальной планировки, наличие планируемых социальных объектов, школ, дошкольных учреждений и т.д.)</w:t>
      </w:r>
      <w:r w:rsidR="00452122" w:rsidRPr="00177C65">
        <w:rPr>
          <w:rFonts w:ascii="Times New Roman" w:hAnsi="Times New Roman" w:cs="Times New Roman"/>
          <w:sz w:val="28"/>
          <w:szCs w:val="28"/>
        </w:rPr>
        <w:t>;</w:t>
      </w:r>
    </w:p>
    <w:p w14:paraId="6B800475" w14:textId="28BCEBA5" w:rsidR="00452122" w:rsidRPr="00177C65" w:rsidRDefault="0056625F" w:rsidP="00694B3F">
      <w:pPr>
        <w:pStyle w:val="a7"/>
        <w:ind w:left="0"/>
        <w:rPr>
          <w:rFonts w:ascii="Times New Roman" w:hAnsi="Times New Roman" w:cs="Times New Roman"/>
          <w:sz w:val="28"/>
          <w:szCs w:val="28"/>
        </w:rPr>
      </w:pPr>
      <w:r w:rsidRPr="00177C65">
        <w:rPr>
          <w:rFonts w:ascii="Times New Roman" w:hAnsi="Times New Roman" w:cs="Times New Roman"/>
          <w:sz w:val="28"/>
          <w:szCs w:val="28"/>
        </w:rPr>
        <w:t>– квалификационные требования</w:t>
      </w:r>
      <w:r w:rsidR="00452122" w:rsidRPr="00177C65">
        <w:rPr>
          <w:rFonts w:ascii="Times New Roman" w:hAnsi="Times New Roman" w:cs="Times New Roman"/>
          <w:sz w:val="28"/>
          <w:szCs w:val="28"/>
        </w:rPr>
        <w:t>;</w:t>
      </w:r>
    </w:p>
    <w:p w14:paraId="7AF96CF0" w14:textId="252AFB69" w:rsidR="00452122" w:rsidRPr="00177C65" w:rsidRDefault="0056625F" w:rsidP="00694B3F">
      <w:pPr>
        <w:pStyle w:val="a7"/>
        <w:ind w:left="0"/>
        <w:rPr>
          <w:rFonts w:ascii="Times New Roman" w:hAnsi="Times New Roman" w:cs="Times New Roman"/>
          <w:sz w:val="28"/>
          <w:szCs w:val="28"/>
        </w:rPr>
      </w:pPr>
      <w:r w:rsidRPr="00177C65">
        <w:rPr>
          <w:rFonts w:ascii="Times New Roman" w:hAnsi="Times New Roman" w:cs="Times New Roman"/>
          <w:sz w:val="28"/>
          <w:szCs w:val="28"/>
        </w:rPr>
        <w:t xml:space="preserve">– перечень документов (Приложение </w:t>
      </w:r>
      <w:r w:rsidR="00E05D55" w:rsidRPr="00177C65">
        <w:rPr>
          <w:rFonts w:ascii="Times New Roman" w:hAnsi="Times New Roman" w:cs="Times New Roman"/>
          <w:sz w:val="28"/>
          <w:szCs w:val="28"/>
        </w:rPr>
        <w:t>2</w:t>
      </w:r>
      <w:r w:rsidRPr="00177C65">
        <w:rPr>
          <w:rFonts w:ascii="Times New Roman" w:hAnsi="Times New Roman" w:cs="Times New Roman"/>
          <w:sz w:val="28"/>
          <w:szCs w:val="28"/>
        </w:rPr>
        <w:t>)</w:t>
      </w:r>
      <w:r w:rsidR="00452122" w:rsidRPr="00177C65">
        <w:rPr>
          <w:rFonts w:ascii="Times New Roman" w:hAnsi="Times New Roman" w:cs="Times New Roman"/>
          <w:sz w:val="28"/>
          <w:szCs w:val="28"/>
        </w:rPr>
        <w:t>;</w:t>
      </w:r>
    </w:p>
    <w:p w14:paraId="68AD169C" w14:textId="5B017E31" w:rsidR="0056625F" w:rsidRPr="00177C65" w:rsidRDefault="0056625F" w:rsidP="00694B3F">
      <w:pPr>
        <w:pStyle w:val="a7"/>
        <w:ind w:left="0"/>
        <w:rPr>
          <w:rFonts w:ascii="Times New Roman" w:hAnsi="Times New Roman" w:cs="Times New Roman"/>
          <w:sz w:val="28"/>
          <w:szCs w:val="28"/>
        </w:rPr>
      </w:pPr>
      <w:r w:rsidRPr="00177C65">
        <w:rPr>
          <w:rFonts w:ascii="Times New Roman" w:hAnsi="Times New Roman" w:cs="Times New Roman"/>
          <w:sz w:val="28"/>
          <w:szCs w:val="28"/>
        </w:rPr>
        <w:t xml:space="preserve">– сроки </w:t>
      </w:r>
      <w:r w:rsidR="00385A4D" w:rsidRPr="00177C65">
        <w:rPr>
          <w:rFonts w:ascii="Times New Roman" w:hAnsi="Times New Roman" w:cs="Times New Roman"/>
          <w:sz w:val="28"/>
          <w:szCs w:val="28"/>
        </w:rPr>
        <w:t>приема</w:t>
      </w:r>
      <w:r w:rsidRPr="00177C65">
        <w:rPr>
          <w:rFonts w:ascii="Times New Roman" w:hAnsi="Times New Roman" w:cs="Times New Roman"/>
          <w:sz w:val="28"/>
          <w:szCs w:val="28"/>
        </w:rPr>
        <w:t xml:space="preserve"> </w:t>
      </w:r>
      <w:r w:rsidR="005F385D" w:rsidRPr="00177C65">
        <w:rPr>
          <w:rFonts w:ascii="Times New Roman" w:hAnsi="Times New Roman" w:cs="Times New Roman"/>
          <w:sz w:val="28"/>
          <w:szCs w:val="28"/>
        </w:rPr>
        <w:t xml:space="preserve">и рассмотрения </w:t>
      </w:r>
      <w:r w:rsidRPr="00177C65">
        <w:rPr>
          <w:rFonts w:ascii="Times New Roman" w:hAnsi="Times New Roman" w:cs="Times New Roman"/>
          <w:sz w:val="28"/>
          <w:szCs w:val="28"/>
        </w:rPr>
        <w:t>заявок</w:t>
      </w:r>
      <w:r w:rsidR="001C6B89" w:rsidRPr="00177C65">
        <w:rPr>
          <w:rFonts w:ascii="Times New Roman" w:hAnsi="Times New Roman" w:cs="Times New Roman"/>
          <w:sz w:val="28"/>
          <w:szCs w:val="28"/>
        </w:rPr>
        <w:t>.</w:t>
      </w:r>
    </w:p>
    <w:p w14:paraId="10DE5705" w14:textId="44483E41" w:rsidR="00385A4D" w:rsidRPr="00177C65" w:rsidRDefault="00385A4D" w:rsidP="00385A4D">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Срок подачи заявки </w:t>
      </w:r>
      <w:r w:rsidR="00AC10BF">
        <w:rPr>
          <w:rFonts w:ascii="Times New Roman" w:hAnsi="Times New Roman" w:cs="Times New Roman"/>
          <w:sz w:val="28"/>
          <w:szCs w:val="28"/>
        </w:rPr>
        <w:t xml:space="preserve">потенциальными </w:t>
      </w:r>
      <w:r w:rsidR="001C6B89" w:rsidRPr="00177C65">
        <w:rPr>
          <w:rFonts w:ascii="Times New Roman" w:hAnsi="Times New Roman" w:cs="Times New Roman"/>
          <w:sz w:val="28"/>
          <w:szCs w:val="28"/>
        </w:rPr>
        <w:t>И</w:t>
      </w:r>
      <w:r w:rsidRPr="00177C65">
        <w:rPr>
          <w:rFonts w:ascii="Times New Roman" w:hAnsi="Times New Roman" w:cs="Times New Roman"/>
          <w:sz w:val="28"/>
          <w:szCs w:val="28"/>
        </w:rPr>
        <w:t xml:space="preserve">нвесторами составляет 5 (пять) рабочих дней с даты </w:t>
      </w:r>
      <w:r w:rsidR="006B64C7">
        <w:rPr>
          <w:rFonts w:ascii="Times New Roman" w:hAnsi="Times New Roman" w:cs="Times New Roman"/>
          <w:sz w:val="28"/>
          <w:szCs w:val="28"/>
        </w:rPr>
        <w:t>размещения объявления о приеме заявок</w:t>
      </w:r>
      <w:r w:rsidRPr="00177C65">
        <w:rPr>
          <w:rFonts w:ascii="Times New Roman" w:hAnsi="Times New Roman" w:cs="Times New Roman"/>
          <w:sz w:val="28"/>
          <w:szCs w:val="28"/>
        </w:rPr>
        <w:t>.</w:t>
      </w:r>
    </w:p>
    <w:p w14:paraId="1D131607" w14:textId="0C8ACFD8" w:rsidR="005F385D" w:rsidRPr="00177C65" w:rsidRDefault="005F385D" w:rsidP="00385A4D">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Для подачи заявки </w:t>
      </w:r>
      <w:r w:rsidR="00AC10BF">
        <w:rPr>
          <w:rFonts w:ascii="Times New Roman" w:hAnsi="Times New Roman" w:cs="Times New Roman"/>
          <w:sz w:val="28"/>
          <w:szCs w:val="28"/>
        </w:rPr>
        <w:t xml:space="preserve">потенциальному </w:t>
      </w:r>
      <w:r w:rsidR="001C6B89" w:rsidRPr="00177C65">
        <w:rPr>
          <w:rFonts w:ascii="Times New Roman" w:hAnsi="Times New Roman" w:cs="Times New Roman"/>
          <w:sz w:val="28"/>
          <w:szCs w:val="28"/>
        </w:rPr>
        <w:t>И</w:t>
      </w:r>
      <w:r w:rsidRPr="00177C65">
        <w:rPr>
          <w:rFonts w:ascii="Times New Roman" w:hAnsi="Times New Roman" w:cs="Times New Roman"/>
          <w:sz w:val="28"/>
          <w:szCs w:val="28"/>
        </w:rPr>
        <w:t xml:space="preserve">нвестору необходимо заполнить форму </w:t>
      </w:r>
      <w:r w:rsidR="00E05D55" w:rsidRPr="00177C65">
        <w:rPr>
          <w:rFonts w:ascii="Times New Roman" w:hAnsi="Times New Roman" w:cs="Times New Roman"/>
          <w:sz w:val="28"/>
          <w:szCs w:val="28"/>
        </w:rPr>
        <w:t>заявки</w:t>
      </w:r>
      <w:r w:rsidRPr="00177C65">
        <w:rPr>
          <w:rFonts w:ascii="Times New Roman" w:hAnsi="Times New Roman" w:cs="Times New Roman"/>
          <w:sz w:val="28"/>
          <w:szCs w:val="28"/>
        </w:rPr>
        <w:t xml:space="preserve"> согласно Приложению </w:t>
      </w:r>
      <w:r w:rsidR="00E05D55" w:rsidRPr="00177C65">
        <w:rPr>
          <w:rFonts w:ascii="Times New Roman" w:hAnsi="Times New Roman" w:cs="Times New Roman"/>
          <w:sz w:val="28"/>
          <w:szCs w:val="28"/>
        </w:rPr>
        <w:t>3</w:t>
      </w:r>
      <w:r w:rsidRPr="00177C65">
        <w:rPr>
          <w:rFonts w:ascii="Times New Roman" w:hAnsi="Times New Roman" w:cs="Times New Roman"/>
          <w:sz w:val="28"/>
          <w:szCs w:val="28"/>
        </w:rPr>
        <w:t xml:space="preserve">. </w:t>
      </w:r>
    </w:p>
    <w:p w14:paraId="53494B3E" w14:textId="1C38E6E1" w:rsidR="0056625F" w:rsidRPr="00177C65" w:rsidRDefault="0056625F" w:rsidP="00385A4D">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ОСП ежедневно мониторит поступающие заявки</w:t>
      </w:r>
      <w:r w:rsidR="00385A4D" w:rsidRPr="00177C65">
        <w:rPr>
          <w:rFonts w:ascii="Times New Roman" w:hAnsi="Times New Roman" w:cs="Times New Roman"/>
          <w:sz w:val="28"/>
          <w:szCs w:val="28"/>
        </w:rPr>
        <w:t xml:space="preserve"> в течение периода приема заявок</w:t>
      </w:r>
      <w:r w:rsidRPr="00177C65">
        <w:rPr>
          <w:rFonts w:ascii="Times New Roman" w:hAnsi="Times New Roman" w:cs="Times New Roman"/>
          <w:sz w:val="28"/>
          <w:szCs w:val="28"/>
        </w:rPr>
        <w:t>.</w:t>
      </w:r>
    </w:p>
    <w:p w14:paraId="3DD86AEE" w14:textId="51E7B7D8" w:rsidR="0056625F" w:rsidRPr="00177C65" w:rsidRDefault="0056625F" w:rsidP="00385A4D">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Регистрация заявок осуществляется структурным подразделением по регистрации корреспонденции</w:t>
      </w:r>
      <w:r w:rsidR="005F385D" w:rsidRPr="00177C65">
        <w:rPr>
          <w:rFonts w:ascii="Times New Roman" w:hAnsi="Times New Roman" w:cs="Times New Roman"/>
          <w:sz w:val="28"/>
          <w:szCs w:val="28"/>
        </w:rPr>
        <w:t xml:space="preserve"> в соответствии с ВНД Общества</w:t>
      </w:r>
      <w:r w:rsidRPr="00177C65">
        <w:rPr>
          <w:rFonts w:ascii="Times New Roman" w:hAnsi="Times New Roman" w:cs="Times New Roman"/>
          <w:sz w:val="28"/>
          <w:szCs w:val="28"/>
        </w:rPr>
        <w:t>.</w:t>
      </w:r>
    </w:p>
    <w:p w14:paraId="328B0B65" w14:textId="30B7313D" w:rsidR="0056625F" w:rsidRPr="00177C65" w:rsidRDefault="0056625F" w:rsidP="00385A4D">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После завершения периода </w:t>
      </w:r>
      <w:r w:rsidR="00385A4D" w:rsidRPr="00177C65">
        <w:rPr>
          <w:rFonts w:ascii="Times New Roman" w:hAnsi="Times New Roman" w:cs="Times New Roman"/>
          <w:sz w:val="28"/>
          <w:szCs w:val="28"/>
        </w:rPr>
        <w:t>приема</w:t>
      </w:r>
      <w:r w:rsidRPr="00177C65">
        <w:rPr>
          <w:rFonts w:ascii="Times New Roman" w:hAnsi="Times New Roman" w:cs="Times New Roman"/>
          <w:sz w:val="28"/>
          <w:szCs w:val="28"/>
        </w:rPr>
        <w:t xml:space="preserve"> заявок ОСП формирует </w:t>
      </w:r>
      <w:r w:rsidR="00E65F03" w:rsidRPr="00177C65">
        <w:rPr>
          <w:rFonts w:ascii="Times New Roman" w:hAnsi="Times New Roman" w:cs="Times New Roman"/>
          <w:sz w:val="28"/>
          <w:szCs w:val="28"/>
        </w:rPr>
        <w:t xml:space="preserve">список </w:t>
      </w:r>
      <w:r w:rsidRPr="00177C65">
        <w:rPr>
          <w:rFonts w:ascii="Times New Roman" w:hAnsi="Times New Roman" w:cs="Times New Roman"/>
          <w:sz w:val="28"/>
          <w:szCs w:val="28"/>
        </w:rPr>
        <w:t>заявок</w:t>
      </w:r>
      <w:r w:rsidR="002A336E" w:rsidRPr="00177C65">
        <w:rPr>
          <w:rFonts w:ascii="Times New Roman" w:hAnsi="Times New Roman" w:cs="Times New Roman"/>
          <w:sz w:val="28"/>
          <w:szCs w:val="28"/>
        </w:rPr>
        <w:t xml:space="preserve"> и завершает процедуру их приема.</w:t>
      </w:r>
    </w:p>
    <w:p w14:paraId="6AF10307" w14:textId="77777777" w:rsidR="00385A4D" w:rsidRPr="00177C65" w:rsidRDefault="00385A4D" w:rsidP="00385A4D">
      <w:pPr>
        <w:ind w:left="567" w:firstLine="0"/>
        <w:rPr>
          <w:rFonts w:ascii="Times New Roman" w:hAnsi="Times New Roman" w:cs="Times New Roman"/>
          <w:sz w:val="28"/>
          <w:szCs w:val="28"/>
        </w:rPr>
      </w:pPr>
    </w:p>
    <w:p w14:paraId="27CA78E6" w14:textId="0C0B6536" w:rsidR="0056625F" w:rsidRPr="00177C65" w:rsidRDefault="00223B42" w:rsidP="00C35759">
      <w:pPr>
        <w:pStyle w:val="2"/>
        <w:ind w:firstLine="0"/>
        <w:jc w:val="center"/>
        <w:rPr>
          <w:rFonts w:ascii="Times New Roman" w:hAnsi="Times New Roman" w:cs="Times New Roman"/>
          <w:b/>
          <w:bCs/>
          <w:color w:val="auto"/>
          <w:sz w:val="28"/>
          <w:szCs w:val="28"/>
        </w:rPr>
      </w:pPr>
      <w:bookmarkStart w:id="6" w:name="_Toc215495015"/>
      <w:r w:rsidRPr="00177C65">
        <w:rPr>
          <w:rFonts w:ascii="Times New Roman" w:hAnsi="Times New Roman" w:cs="Times New Roman"/>
          <w:b/>
          <w:bCs/>
          <w:color w:val="auto"/>
          <w:sz w:val="28"/>
          <w:szCs w:val="28"/>
        </w:rPr>
        <w:t xml:space="preserve">5.2 </w:t>
      </w:r>
      <w:r w:rsidR="0056625F" w:rsidRPr="00177C65">
        <w:rPr>
          <w:rFonts w:ascii="Times New Roman" w:hAnsi="Times New Roman" w:cs="Times New Roman"/>
          <w:b/>
          <w:bCs/>
          <w:color w:val="auto"/>
          <w:sz w:val="28"/>
          <w:szCs w:val="28"/>
        </w:rPr>
        <w:t>Этап 2. Представление документов</w:t>
      </w:r>
      <w:bookmarkEnd w:id="6"/>
      <w:r w:rsidR="00A96D38" w:rsidRPr="00177C65">
        <w:rPr>
          <w:rFonts w:ascii="Times New Roman" w:hAnsi="Times New Roman" w:cs="Times New Roman"/>
          <w:b/>
          <w:bCs/>
          <w:color w:val="auto"/>
          <w:sz w:val="28"/>
          <w:szCs w:val="28"/>
        </w:rPr>
        <w:t xml:space="preserve"> </w:t>
      </w:r>
    </w:p>
    <w:p w14:paraId="239320C8" w14:textId="77777777" w:rsidR="00385A4D" w:rsidRPr="00177C65" w:rsidRDefault="00385A4D" w:rsidP="00385A4D"/>
    <w:p w14:paraId="1D8CD0E5" w14:textId="620428CF" w:rsidR="0056625F" w:rsidRPr="00177C65" w:rsidRDefault="00AC10BF" w:rsidP="00385A4D">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Потенциальны</w:t>
      </w:r>
      <w:r w:rsidR="005F7D83">
        <w:rPr>
          <w:rFonts w:ascii="Times New Roman" w:hAnsi="Times New Roman" w:cs="Times New Roman"/>
          <w:sz w:val="28"/>
          <w:szCs w:val="28"/>
        </w:rPr>
        <w:t>й</w:t>
      </w:r>
      <w:r>
        <w:rPr>
          <w:rFonts w:ascii="Times New Roman" w:hAnsi="Times New Roman" w:cs="Times New Roman"/>
          <w:sz w:val="28"/>
          <w:szCs w:val="28"/>
        </w:rPr>
        <w:t xml:space="preserve"> </w:t>
      </w:r>
      <w:r w:rsidR="005F7D83">
        <w:rPr>
          <w:rFonts w:ascii="Times New Roman" w:hAnsi="Times New Roman" w:cs="Times New Roman"/>
          <w:sz w:val="28"/>
          <w:szCs w:val="28"/>
        </w:rPr>
        <w:t>И</w:t>
      </w:r>
      <w:r w:rsidR="0056625F" w:rsidRPr="00177C65">
        <w:rPr>
          <w:rFonts w:ascii="Times New Roman" w:hAnsi="Times New Roman" w:cs="Times New Roman"/>
          <w:sz w:val="28"/>
          <w:szCs w:val="28"/>
        </w:rPr>
        <w:t>нвестор обязан предоставить полный пакет документов</w:t>
      </w:r>
      <w:r w:rsidR="00E65F03" w:rsidRPr="00177C65">
        <w:rPr>
          <w:rFonts w:ascii="Times New Roman" w:hAnsi="Times New Roman" w:cs="Times New Roman"/>
          <w:sz w:val="28"/>
          <w:szCs w:val="28"/>
        </w:rPr>
        <w:t xml:space="preserve"> в соответствии с Приложением 2</w:t>
      </w:r>
      <w:r w:rsidR="0056625F" w:rsidRPr="00177C65">
        <w:rPr>
          <w:rFonts w:ascii="Times New Roman" w:hAnsi="Times New Roman" w:cs="Times New Roman"/>
          <w:sz w:val="28"/>
          <w:szCs w:val="28"/>
        </w:rPr>
        <w:t xml:space="preserve"> в </w:t>
      </w:r>
      <w:r w:rsidR="002A336E" w:rsidRPr="00177C65">
        <w:rPr>
          <w:rFonts w:ascii="Times New Roman" w:hAnsi="Times New Roman" w:cs="Times New Roman"/>
          <w:sz w:val="28"/>
          <w:szCs w:val="28"/>
        </w:rPr>
        <w:t>течение</w:t>
      </w:r>
      <w:r w:rsidR="0056625F" w:rsidRPr="00177C65">
        <w:rPr>
          <w:rFonts w:ascii="Times New Roman" w:hAnsi="Times New Roman" w:cs="Times New Roman"/>
          <w:sz w:val="28"/>
          <w:szCs w:val="28"/>
        </w:rPr>
        <w:t xml:space="preserve"> 5 </w:t>
      </w:r>
      <w:r w:rsidR="002A336E" w:rsidRPr="00177C65">
        <w:rPr>
          <w:rFonts w:ascii="Times New Roman" w:hAnsi="Times New Roman" w:cs="Times New Roman"/>
          <w:sz w:val="28"/>
          <w:szCs w:val="28"/>
        </w:rPr>
        <w:t xml:space="preserve">(пяти) </w:t>
      </w:r>
      <w:r w:rsidR="0056625F" w:rsidRPr="00177C65">
        <w:rPr>
          <w:rFonts w:ascii="Times New Roman" w:hAnsi="Times New Roman" w:cs="Times New Roman"/>
          <w:sz w:val="28"/>
          <w:szCs w:val="28"/>
        </w:rPr>
        <w:t xml:space="preserve">рабочих дней </w:t>
      </w:r>
      <w:r w:rsidR="002A336E" w:rsidRPr="00177C65">
        <w:rPr>
          <w:rFonts w:ascii="Times New Roman" w:hAnsi="Times New Roman" w:cs="Times New Roman"/>
          <w:sz w:val="28"/>
          <w:szCs w:val="28"/>
        </w:rPr>
        <w:t>с момента завершения процедуры приема заявок</w:t>
      </w:r>
      <w:r w:rsidR="0056625F" w:rsidRPr="00177C65">
        <w:rPr>
          <w:rFonts w:ascii="Times New Roman" w:hAnsi="Times New Roman" w:cs="Times New Roman"/>
          <w:sz w:val="28"/>
          <w:szCs w:val="28"/>
        </w:rPr>
        <w:t>.</w:t>
      </w:r>
    </w:p>
    <w:p w14:paraId="3D835769" w14:textId="77777777" w:rsidR="00385A4D" w:rsidRPr="00177C65" w:rsidRDefault="00385A4D" w:rsidP="00385A4D">
      <w:pPr>
        <w:ind w:left="567" w:firstLine="0"/>
        <w:rPr>
          <w:rFonts w:ascii="Times New Roman" w:hAnsi="Times New Roman" w:cs="Times New Roman"/>
          <w:sz w:val="28"/>
          <w:szCs w:val="28"/>
        </w:rPr>
      </w:pPr>
    </w:p>
    <w:p w14:paraId="64094044" w14:textId="620EB944" w:rsidR="0056625F" w:rsidRPr="00177C65" w:rsidRDefault="00223B42" w:rsidP="00C35759">
      <w:pPr>
        <w:pStyle w:val="2"/>
        <w:ind w:firstLine="0"/>
        <w:jc w:val="center"/>
        <w:rPr>
          <w:rFonts w:ascii="Times New Roman" w:hAnsi="Times New Roman" w:cs="Times New Roman"/>
          <w:b/>
          <w:bCs/>
          <w:color w:val="auto"/>
          <w:sz w:val="28"/>
          <w:szCs w:val="28"/>
        </w:rPr>
      </w:pPr>
      <w:bookmarkStart w:id="7" w:name="_Toc215495016"/>
      <w:r w:rsidRPr="00177C65">
        <w:rPr>
          <w:rFonts w:ascii="Times New Roman" w:hAnsi="Times New Roman" w:cs="Times New Roman"/>
          <w:b/>
          <w:bCs/>
          <w:color w:val="auto"/>
          <w:sz w:val="28"/>
          <w:szCs w:val="28"/>
        </w:rPr>
        <w:t xml:space="preserve">5.3 </w:t>
      </w:r>
      <w:r w:rsidR="0056625F" w:rsidRPr="00177C65">
        <w:rPr>
          <w:rFonts w:ascii="Times New Roman" w:hAnsi="Times New Roman" w:cs="Times New Roman"/>
          <w:b/>
          <w:bCs/>
          <w:color w:val="auto"/>
          <w:sz w:val="28"/>
          <w:szCs w:val="28"/>
        </w:rPr>
        <w:t xml:space="preserve">Этап 3. </w:t>
      </w:r>
      <w:r w:rsidR="00856A99" w:rsidRPr="00177C65">
        <w:rPr>
          <w:rFonts w:ascii="Times New Roman" w:hAnsi="Times New Roman" w:cs="Times New Roman"/>
          <w:b/>
          <w:bCs/>
          <w:color w:val="auto"/>
          <w:sz w:val="28"/>
          <w:szCs w:val="28"/>
        </w:rPr>
        <w:t>Первичная проверка документов по проектам реновации ОСП</w:t>
      </w:r>
      <w:bookmarkEnd w:id="7"/>
    </w:p>
    <w:p w14:paraId="0D9C9849" w14:textId="77777777" w:rsidR="00E07AB3" w:rsidRPr="00177C65" w:rsidRDefault="00E07AB3" w:rsidP="00E07AB3"/>
    <w:p w14:paraId="122F709B" w14:textId="1F5D2AD3" w:rsidR="0056625F" w:rsidRPr="00177C65" w:rsidRDefault="00A96D38"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осуществляет в течение 3 (трех) </w:t>
      </w:r>
      <w:r w:rsidR="00E07AB3" w:rsidRPr="00177C65">
        <w:rPr>
          <w:rFonts w:ascii="Times New Roman" w:hAnsi="Times New Roman" w:cs="Times New Roman"/>
          <w:sz w:val="28"/>
          <w:szCs w:val="28"/>
        </w:rPr>
        <w:t xml:space="preserve">рабочих </w:t>
      </w:r>
      <w:r w:rsidRPr="00177C65">
        <w:rPr>
          <w:rFonts w:ascii="Times New Roman" w:hAnsi="Times New Roman" w:cs="Times New Roman"/>
          <w:sz w:val="28"/>
          <w:szCs w:val="28"/>
        </w:rPr>
        <w:t>дней</w:t>
      </w:r>
      <w:r w:rsidR="002F3BAF">
        <w:rPr>
          <w:rFonts w:ascii="Times New Roman" w:hAnsi="Times New Roman" w:cs="Times New Roman"/>
          <w:sz w:val="28"/>
          <w:szCs w:val="28"/>
        </w:rPr>
        <w:t xml:space="preserve"> с даты предоставления </w:t>
      </w:r>
      <w:r w:rsidR="005F7D83">
        <w:rPr>
          <w:rFonts w:ascii="Times New Roman" w:hAnsi="Times New Roman" w:cs="Times New Roman"/>
          <w:sz w:val="28"/>
          <w:szCs w:val="28"/>
        </w:rPr>
        <w:t xml:space="preserve">потенциальным </w:t>
      </w:r>
      <w:r w:rsidR="002F3BAF">
        <w:rPr>
          <w:rFonts w:ascii="Times New Roman" w:hAnsi="Times New Roman" w:cs="Times New Roman"/>
          <w:sz w:val="28"/>
          <w:szCs w:val="28"/>
        </w:rPr>
        <w:t>Инвестором полного пакета документов</w:t>
      </w:r>
      <w:r w:rsidRPr="00177C65">
        <w:rPr>
          <w:rFonts w:ascii="Times New Roman" w:hAnsi="Times New Roman" w:cs="Times New Roman"/>
          <w:sz w:val="28"/>
          <w:szCs w:val="28"/>
        </w:rPr>
        <w:t xml:space="preserve"> первичную проверку документов по проектам реновации на предмет полноты и </w:t>
      </w:r>
      <w:r w:rsidR="0056625F" w:rsidRPr="00177C65">
        <w:rPr>
          <w:rFonts w:ascii="Times New Roman" w:hAnsi="Times New Roman" w:cs="Times New Roman"/>
          <w:sz w:val="28"/>
          <w:szCs w:val="28"/>
        </w:rPr>
        <w:t>соответствие квалификационным требованиям</w:t>
      </w:r>
      <w:r w:rsidR="00E07AB3" w:rsidRPr="00177C65">
        <w:rPr>
          <w:rFonts w:ascii="Times New Roman" w:hAnsi="Times New Roman" w:cs="Times New Roman"/>
          <w:sz w:val="28"/>
          <w:szCs w:val="28"/>
        </w:rPr>
        <w:t xml:space="preserve"> (в соответствии с Приложением </w:t>
      </w:r>
      <w:r w:rsidR="004A6D52" w:rsidRPr="00177C65">
        <w:rPr>
          <w:rFonts w:ascii="Times New Roman" w:hAnsi="Times New Roman" w:cs="Times New Roman"/>
          <w:sz w:val="28"/>
          <w:szCs w:val="28"/>
        </w:rPr>
        <w:t>6</w:t>
      </w:r>
      <w:r w:rsidR="00E07AB3" w:rsidRPr="00177C65">
        <w:rPr>
          <w:rFonts w:ascii="Times New Roman" w:hAnsi="Times New Roman" w:cs="Times New Roman"/>
          <w:sz w:val="28"/>
          <w:szCs w:val="28"/>
        </w:rPr>
        <w:t>)</w:t>
      </w:r>
      <w:r w:rsidR="0056625F" w:rsidRPr="00177C65">
        <w:rPr>
          <w:rFonts w:ascii="Times New Roman" w:hAnsi="Times New Roman" w:cs="Times New Roman"/>
          <w:sz w:val="28"/>
          <w:szCs w:val="28"/>
        </w:rPr>
        <w:t>.</w:t>
      </w:r>
      <w:r w:rsidR="009B3B7A" w:rsidRPr="00177C65">
        <w:rPr>
          <w:rFonts w:ascii="Times New Roman" w:hAnsi="Times New Roman" w:cs="Times New Roman"/>
          <w:sz w:val="28"/>
          <w:szCs w:val="28"/>
        </w:rPr>
        <w:t xml:space="preserve"> </w:t>
      </w:r>
    </w:p>
    <w:p w14:paraId="47837A03" w14:textId="79D75DAC" w:rsidR="00A96D38" w:rsidRPr="00177C65" w:rsidRDefault="00A96D38"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имеет право запросить от </w:t>
      </w:r>
      <w:r w:rsidR="005F7D83">
        <w:rPr>
          <w:rFonts w:ascii="Times New Roman" w:hAnsi="Times New Roman" w:cs="Times New Roman"/>
          <w:sz w:val="28"/>
          <w:szCs w:val="28"/>
        </w:rPr>
        <w:t xml:space="preserve">потенциального </w:t>
      </w:r>
      <w:r w:rsidR="00E65F03" w:rsidRPr="00177C65">
        <w:rPr>
          <w:rFonts w:ascii="Times New Roman" w:hAnsi="Times New Roman" w:cs="Times New Roman"/>
          <w:sz w:val="28"/>
          <w:szCs w:val="28"/>
        </w:rPr>
        <w:t xml:space="preserve">Инвестора </w:t>
      </w:r>
      <w:r w:rsidRPr="00177C65">
        <w:rPr>
          <w:rFonts w:ascii="Times New Roman" w:hAnsi="Times New Roman" w:cs="Times New Roman"/>
          <w:sz w:val="28"/>
          <w:szCs w:val="28"/>
        </w:rPr>
        <w:t xml:space="preserve">дополнительную информацию и документацию, необходимую для всестороннего и полного рассмотрения проекта реновации. Срок на предоставление </w:t>
      </w:r>
      <w:r w:rsidR="005F7D83">
        <w:rPr>
          <w:rFonts w:ascii="Times New Roman" w:hAnsi="Times New Roman" w:cs="Times New Roman"/>
          <w:sz w:val="28"/>
          <w:szCs w:val="28"/>
        </w:rPr>
        <w:t xml:space="preserve">потенциальным </w:t>
      </w:r>
      <w:r w:rsidR="00E65F03" w:rsidRPr="00177C65">
        <w:rPr>
          <w:rFonts w:ascii="Times New Roman" w:hAnsi="Times New Roman" w:cs="Times New Roman"/>
          <w:sz w:val="28"/>
          <w:szCs w:val="28"/>
        </w:rPr>
        <w:t>И</w:t>
      </w:r>
      <w:r w:rsidRPr="00177C65">
        <w:rPr>
          <w:rFonts w:ascii="Times New Roman" w:hAnsi="Times New Roman" w:cs="Times New Roman"/>
          <w:sz w:val="28"/>
          <w:szCs w:val="28"/>
        </w:rPr>
        <w:t xml:space="preserve">нвестором дополнительной информации – 2 (два) </w:t>
      </w:r>
      <w:r w:rsidR="00E65F03" w:rsidRPr="00177C65">
        <w:rPr>
          <w:rFonts w:ascii="Times New Roman" w:hAnsi="Times New Roman" w:cs="Times New Roman"/>
          <w:sz w:val="28"/>
          <w:szCs w:val="28"/>
        </w:rPr>
        <w:t>рабочих</w:t>
      </w:r>
      <w:r w:rsidRPr="00177C65">
        <w:rPr>
          <w:rFonts w:ascii="Times New Roman" w:hAnsi="Times New Roman" w:cs="Times New Roman"/>
          <w:sz w:val="28"/>
          <w:szCs w:val="28"/>
        </w:rPr>
        <w:t xml:space="preserve"> дня.</w:t>
      </w:r>
    </w:p>
    <w:p w14:paraId="0C4F28B6" w14:textId="55749E90" w:rsidR="00A96D38" w:rsidRPr="00177C65" w:rsidRDefault="00A96D38"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lastRenderedPageBreak/>
        <w:t xml:space="preserve">В случае выявления </w:t>
      </w:r>
      <w:r w:rsidR="00AC10BF">
        <w:rPr>
          <w:rFonts w:ascii="Times New Roman" w:hAnsi="Times New Roman" w:cs="Times New Roman"/>
          <w:sz w:val="28"/>
          <w:szCs w:val="28"/>
        </w:rPr>
        <w:t xml:space="preserve">неполноты представленных документов и </w:t>
      </w:r>
      <w:r w:rsidRPr="00177C65">
        <w:rPr>
          <w:rFonts w:ascii="Times New Roman" w:hAnsi="Times New Roman" w:cs="Times New Roman"/>
          <w:sz w:val="28"/>
          <w:szCs w:val="28"/>
        </w:rPr>
        <w:t>несоответствия</w:t>
      </w:r>
      <w:r w:rsidR="00E65F03" w:rsidRPr="00177C65">
        <w:rPr>
          <w:rFonts w:ascii="Times New Roman" w:hAnsi="Times New Roman" w:cs="Times New Roman"/>
          <w:sz w:val="28"/>
          <w:szCs w:val="28"/>
        </w:rPr>
        <w:t xml:space="preserve"> квалификационным требованиям</w:t>
      </w:r>
      <w:r w:rsidRPr="00177C65">
        <w:rPr>
          <w:rFonts w:ascii="Times New Roman" w:hAnsi="Times New Roman" w:cs="Times New Roman"/>
          <w:sz w:val="28"/>
          <w:szCs w:val="28"/>
        </w:rPr>
        <w:t xml:space="preserve">, ОСП направляет </w:t>
      </w:r>
      <w:r w:rsidR="005F7D83">
        <w:rPr>
          <w:rFonts w:ascii="Times New Roman" w:hAnsi="Times New Roman" w:cs="Times New Roman"/>
          <w:sz w:val="28"/>
          <w:szCs w:val="28"/>
        </w:rPr>
        <w:t xml:space="preserve">потенциальному </w:t>
      </w:r>
      <w:r w:rsidR="00E65F03" w:rsidRPr="00177C65">
        <w:rPr>
          <w:rFonts w:ascii="Times New Roman" w:hAnsi="Times New Roman" w:cs="Times New Roman"/>
          <w:sz w:val="28"/>
          <w:szCs w:val="28"/>
        </w:rPr>
        <w:t>И</w:t>
      </w:r>
      <w:r w:rsidRPr="00177C65">
        <w:rPr>
          <w:rFonts w:ascii="Times New Roman" w:hAnsi="Times New Roman" w:cs="Times New Roman"/>
          <w:sz w:val="28"/>
          <w:szCs w:val="28"/>
        </w:rPr>
        <w:t xml:space="preserve">нвестору </w:t>
      </w:r>
      <w:r w:rsidR="00E65F03" w:rsidRPr="00177C65">
        <w:rPr>
          <w:rFonts w:ascii="Times New Roman" w:hAnsi="Times New Roman" w:cs="Times New Roman"/>
          <w:sz w:val="28"/>
          <w:szCs w:val="28"/>
        </w:rPr>
        <w:t xml:space="preserve">письменное </w:t>
      </w:r>
      <w:r w:rsidRPr="00177C65">
        <w:rPr>
          <w:rFonts w:ascii="Times New Roman" w:hAnsi="Times New Roman" w:cs="Times New Roman"/>
          <w:sz w:val="28"/>
          <w:szCs w:val="28"/>
        </w:rPr>
        <w:t>уведомление об отказе в рассмотрении заявки.</w:t>
      </w:r>
    </w:p>
    <w:p w14:paraId="6731CE22" w14:textId="77777777" w:rsidR="00E07AB3" w:rsidRPr="00177C65" w:rsidRDefault="00E07AB3" w:rsidP="00E07AB3">
      <w:pPr>
        <w:ind w:left="567" w:firstLine="0"/>
        <w:rPr>
          <w:rFonts w:ascii="Times New Roman" w:hAnsi="Times New Roman" w:cs="Times New Roman"/>
          <w:sz w:val="28"/>
          <w:szCs w:val="28"/>
        </w:rPr>
      </w:pPr>
    </w:p>
    <w:p w14:paraId="0A8E4FA6" w14:textId="182186DE" w:rsidR="0056625F" w:rsidRPr="00177C65" w:rsidRDefault="00223B42" w:rsidP="00C35759">
      <w:pPr>
        <w:pStyle w:val="2"/>
        <w:ind w:firstLine="0"/>
        <w:jc w:val="center"/>
        <w:rPr>
          <w:rFonts w:ascii="Times New Roman" w:hAnsi="Times New Roman" w:cs="Times New Roman"/>
          <w:b/>
          <w:bCs/>
          <w:color w:val="auto"/>
          <w:sz w:val="28"/>
          <w:szCs w:val="28"/>
        </w:rPr>
      </w:pPr>
      <w:bookmarkStart w:id="8" w:name="_Toc215495017"/>
      <w:r w:rsidRPr="00177C65">
        <w:rPr>
          <w:rFonts w:ascii="Times New Roman" w:hAnsi="Times New Roman" w:cs="Times New Roman"/>
          <w:b/>
          <w:bCs/>
          <w:color w:val="auto"/>
          <w:sz w:val="28"/>
          <w:szCs w:val="28"/>
        </w:rPr>
        <w:t xml:space="preserve">5.4 </w:t>
      </w:r>
      <w:r w:rsidR="00856A99" w:rsidRPr="00177C65">
        <w:rPr>
          <w:rFonts w:ascii="Times New Roman" w:hAnsi="Times New Roman" w:cs="Times New Roman"/>
          <w:b/>
          <w:bCs/>
          <w:color w:val="auto"/>
          <w:sz w:val="28"/>
          <w:szCs w:val="28"/>
        </w:rPr>
        <w:t>Этап 4. Экспертиза документов по проектам реновации ЗСП</w:t>
      </w:r>
      <w:bookmarkEnd w:id="8"/>
    </w:p>
    <w:p w14:paraId="53911AC0" w14:textId="77777777" w:rsidR="00E07AB3" w:rsidRPr="00177C65" w:rsidRDefault="00E07AB3" w:rsidP="00E07AB3"/>
    <w:p w14:paraId="1092418A" w14:textId="7DDE3E61" w:rsidR="0056625F" w:rsidRPr="00177C65" w:rsidRDefault="0056625F"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w:t>
      </w:r>
      <w:r w:rsidR="00A96D38" w:rsidRPr="00177C65">
        <w:rPr>
          <w:rFonts w:ascii="Times New Roman" w:hAnsi="Times New Roman" w:cs="Times New Roman"/>
          <w:sz w:val="28"/>
          <w:szCs w:val="28"/>
        </w:rPr>
        <w:t xml:space="preserve">формирует служебную записку и </w:t>
      </w:r>
      <w:r w:rsidRPr="00177C65">
        <w:rPr>
          <w:rFonts w:ascii="Times New Roman" w:hAnsi="Times New Roman" w:cs="Times New Roman"/>
          <w:sz w:val="28"/>
          <w:szCs w:val="28"/>
        </w:rPr>
        <w:t xml:space="preserve">направляет </w:t>
      </w:r>
      <w:r w:rsidR="00A96D38" w:rsidRPr="00177C65">
        <w:rPr>
          <w:rFonts w:ascii="Times New Roman" w:hAnsi="Times New Roman" w:cs="Times New Roman"/>
          <w:sz w:val="28"/>
          <w:szCs w:val="28"/>
        </w:rPr>
        <w:t>пакет документов</w:t>
      </w:r>
      <w:r w:rsidR="002F3BAF">
        <w:rPr>
          <w:rFonts w:ascii="Times New Roman" w:hAnsi="Times New Roman" w:cs="Times New Roman"/>
          <w:sz w:val="28"/>
          <w:szCs w:val="28"/>
        </w:rPr>
        <w:t xml:space="preserve"> </w:t>
      </w:r>
      <w:r w:rsidR="00A96D38" w:rsidRPr="00177C65">
        <w:rPr>
          <w:rFonts w:ascii="Times New Roman" w:hAnsi="Times New Roman" w:cs="Times New Roman"/>
          <w:sz w:val="28"/>
          <w:szCs w:val="28"/>
        </w:rPr>
        <w:t>по проектам реновации</w:t>
      </w:r>
      <w:r w:rsidR="002F3BAF">
        <w:rPr>
          <w:rFonts w:ascii="Times New Roman" w:hAnsi="Times New Roman" w:cs="Times New Roman"/>
          <w:sz w:val="28"/>
          <w:szCs w:val="28"/>
        </w:rPr>
        <w:t xml:space="preserve"> (включая заполненное Приложение №6)</w:t>
      </w:r>
      <w:r w:rsidR="002F3BAF" w:rsidRPr="00177C65">
        <w:rPr>
          <w:rFonts w:ascii="Times New Roman" w:hAnsi="Times New Roman" w:cs="Times New Roman"/>
          <w:sz w:val="28"/>
          <w:szCs w:val="28"/>
        </w:rPr>
        <w:t xml:space="preserve"> </w:t>
      </w:r>
      <w:r w:rsidRPr="00177C65">
        <w:rPr>
          <w:rFonts w:ascii="Times New Roman" w:hAnsi="Times New Roman" w:cs="Times New Roman"/>
          <w:sz w:val="28"/>
          <w:szCs w:val="28"/>
        </w:rPr>
        <w:t>в ЗСП</w:t>
      </w:r>
      <w:r w:rsidR="00A96D38" w:rsidRPr="00177C65">
        <w:rPr>
          <w:rFonts w:ascii="Times New Roman" w:hAnsi="Times New Roman" w:cs="Times New Roman"/>
          <w:sz w:val="28"/>
          <w:szCs w:val="28"/>
        </w:rPr>
        <w:t xml:space="preserve"> с целью </w:t>
      </w:r>
      <w:r w:rsidR="00857348" w:rsidRPr="00177C65">
        <w:rPr>
          <w:rFonts w:ascii="Times New Roman" w:hAnsi="Times New Roman" w:cs="Times New Roman"/>
          <w:sz w:val="28"/>
          <w:szCs w:val="28"/>
        </w:rPr>
        <w:t xml:space="preserve">проведения экспертиз и </w:t>
      </w:r>
      <w:r w:rsidR="00A96D38" w:rsidRPr="00177C65">
        <w:rPr>
          <w:rFonts w:ascii="Times New Roman" w:hAnsi="Times New Roman" w:cs="Times New Roman"/>
          <w:sz w:val="28"/>
          <w:szCs w:val="28"/>
        </w:rPr>
        <w:t>получения экспертных заключений</w:t>
      </w:r>
      <w:r w:rsidRPr="00177C65">
        <w:rPr>
          <w:rFonts w:ascii="Times New Roman" w:hAnsi="Times New Roman" w:cs="Times New Roman"/>
          <w:sz w:val="28"/>
          <w:szCs w:val="28"/>
        </w:rPr>
        <w:t>:</w:t>
      </w:r>
    </w:p>
    <w:p w14:paraId="55E90161" w14:textId="520C0733" w:rsidR="0056625F" w:rsidRPr="00177C65" w:rsidRDefault="007379C8" w:rsidP="00857348">
      <w:pPr>
        <w:numPr>
          <w:ilvl w:val="0"/>
          <w:numId w:val="21"/>
        </w:numPr>
        <w:tabs>
          <w:tab w:val="clear" w:pos="720"/>
          <w:tab w:val="left" w:pos="851"/>
        </w:tabs>
        <w:ind w:left="0" w:firstLine="567"/>
        <w:rPr>
          <w:rFonts w:ascii="Times New Roman" w:hAnsi="Times New Roman" w:cs="Times New Roman"/>
          <w:sz w:val="28"/>
          <w:szCs w:val="28"/>
        </w:rPr>
      </w:pPr>
      <w:r w:rsidRPr="00177C65">
        <w:rPr>
          <w:rFonts w:ascii="Times New Roman" w:hAnsi="Times New Roman" w:cs="Times New Roman"/>
          <w:sz w:val="28"/>
          <w:szCs w:val="28"/>
          <w:lang w:val="kk-KZ"/>
        </w:rPr>
        <w:t>юридическая</w:t>
      </w:r>
      <w:r w:rsidR="00857348" w:rsidRPr="00177C65">
        <w:rPr>
          <w:rFonts w:ascii="Times New Roman" w:hAnsi="Times New Roman" w:cs="Times New Roman"/>
          <w:sz w:val="28"/>
          <w:szCs w:val="28"/>
        </w:rPr>
        <w:t xml:space="preserve"> (правовая) экспертиза документов в рамках процесса рассмотрения и одобрения заявок (</w:t>
      </w:r>
      <w:r w:rsidR="00857348" w:rsidRPr="00177C65">
        <w:rPr>
          <w:rFonts w:ascii="Times New Roman" w:hAnsi="Times New Roman" w:cs="Times New Roman"/>
          <w:sz w:val="28"/>
          <w:szCs w:val="28"/>
          <w:lang w:val="kk-KZ"/>
        </w:rPr>
        <w:t>экспертиза учредительных документов</w:t>
      </w:r>
      <w:r w:rsidR="00857348" w:rsidRPr="00177C65">
        <w:rPr>
          <w:rFonts w:ascii="Times New Roman" w:hAnsi="Times New Roman" w:cs="Times New Roman"/>
          <w:sz w:val="28"/>
          <w:szCs w:val="28"/>
        </w:rPr>
        <w:t xml:space="preserve">, наличие исполнительных производств, участие в судебных делах, возбуждение дел о банкротстве, приостановление операций по счетам, нахождение в реестре </w:t>
      </w:r>
      <w:r w:rsidR="00F33B58">
        <w:rPr>
          <w:rFonts w:ascii="Times New Roman" w:hAnsi="Times New Roman" w:cs="Times New Roman"/>
          <w:sz w:val="28"/>
          <w:szCs w:val="28"/>
        </w:rPr>
        <w:t>недобросовестных участников государственных закупок</w:t>
      </w:r>
      <w:r w:rsidR="00857348" w:rsidRPr="00177C65">
        <w:rPr>
          <w:rFonts w:ascii="Times New Roman" w:hAnsi="Times New Roman" w:cs="Times New Roman"/>
          <w:sz w:val="28"/>
          <w:szCs w:val="28"/>
        </w:rPr>
        <w:t>)</w:t>
      </w:r>
      <w:r w:rsidR="0056625F" w:rsidRPr="00177C65">
        <w:rPr>
          <w:rFonts w:ascii="Times New Roman" w:hAnsi="Times New Roman" w:cs="Times New Roman"/>
          <w:sz w:val="28"/>
          <w:szCs w:val="28"/>
        </w:rPr>
        <w:t>;</w:t>
      </w:r>
    </w:p>
    <w:p w14:paraId="404EEF50" w14:textId="1CE73CC5" w:rsidR="0056625F" w:rsidRPr="00AF673F" w:rsidRDefault="00857348" w:rsidP="00AF673F">
      <w:pPr>
        <w:numPr>
          <w:ilvl w:val="0"/>
          <w:numId w:val="21"/>
        </w:numPr>
        <w:tabs>
          <w:tab w:val="clear" w:pos="720"/>
          <w:tab w:val="left" w:pos="851"/>
        </w:tabs>
        <w:ind w:left="0" w:firstLine="567"/>
        <w:rPr>
          <w:rFonts w:ascii="Times New Roman" w:hAnsi="Times New Roman" w:cs="Times New Roman"/>
          <w:sz w:val="28"/>
          <w:szCs w:val="28"/>
          <w:lang w:val="kk-KZ"/>
        </w:rPr>
      </w:pPr>
      <w:r w:rsidRPr="00177C65">
        <w:rPr>
          <w:rFonts w:ascii="Times New Roman" w:hAnsi="Times New Roman" w:cs="Times New Roman"/>
          <w:sz w:val="28"/>
          <w:szCs w:val="28"/>
          <w:lang w:val="kk-KZ"/>
        </w:rPr>
        <w:t>экспертиза с точки зрения экономической безопасности (проведение проверки юридических и физических лиц на предмет выявления недобросовестных и неблагонадежных участников рынка, аффилированности</w:t>
      </w:r>
      <w:r w:rsidR="002F3BAF">
        <w:rPr>
          <w:rFonts w:ascii="Times New Roman" w:hAnsi="Times New Roman" w:cs="Times New Roman"/>
          <w:sz w:val="28"/>
          <w:szCs w:val="28"/>
          <w:lang w:val="kk-KZ"/>
        </w:rPr>
        <w:t>, негативной информации</w:t>
      </w:r>
      <w:r w:rsidRPr="00177C65">
        <w:rPr>
          <w:rFonts w:ascii="Times New Roman" w:hAnsi="Times New Roman" w:cs="Times New Roman"/>
          <w:sz w:val="28"/>
          <w:szCs w:val="28"/>
          <w:lang w:val="kk-KZ"/>
        </w:rPr>
        <w:t>)</w:t>
      </w:r>
      <w:r w:rsidR="00E65F03" w:rsidRPr="00AF673F">
        <w:rPr>
          <w:rFonts w:ascii="Times New Roman" w:hAnsi="Times New Roman" w:cs="Times New Roman"/>
          <w:sz w:val="28"/>
          <w:szCs w:val="28"/>
          <w:lang w:val="kk-KZ"/>
        </w:rPr>
        <w:t>.</w:t>
      </w:r>
    </w:p>
    <w:p w14:paraId="38BC10B6" w14:textId="499C3326" w:rsidR="0056625F" w:rsidRPr="00177C65" w:rsidRDefault="0056625F"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Срок подготовки заключений </w:t>
      </w:r>
      <w:r w:rsidR="00857348" w:rsidRPr="00177C65">
        <w:rPr>
          <w:rFonts w:ascii="Times New Roman" w:hAnsi="Times New Roman" w:cs="Times New Roman"/>
          <w:sz w:val="28"/>
          <w:szCs w:val="28"/>
        </w:rPr>
        <w:t xml:space="preserve">ЗСП </w:t>
      </w:r>
      <w:r w:rsidRPr="00177C65">
        <w:rPr>
          <w:rFonts w:ascii="Times New Roman" w:hAnsi="Times New Roman" w:cs="Times New Roman"/>
          <w:sz w:val="28"/>
          <w:szCs w:val="28"/>
        </w:rPr>
        <w:t xml:space="preserve">– 5 </w:t>
      </w:r>
      <w:r w:rsidR="00857348" w:rsidRPr="00177C65">
        <w:rPr>
          <w:rFonts w:ascii="Times New Roman" w:hAnsi="Times New Roman" w:cs="Times New Roman"/>
          <w:sz w:val="28"/>
          <w:szCs w:val="28"/>
        </w:rPr>
        <w:t xml:space="preserve">(пять) </w:t>
      </w:r>
      <w:r w:rsidRPr="00177C65">
        <w:rPr>
          <w:rFonts w:ascii="Times New Roman" w:hAnsi="Times New Roman" w:cs="Times New Roman"/>
          <w:sz w:val="28"/>
          <w:szCs w:val="28"/>
        </w:rPr>
        <w:t>рабочих дней.</w:t>
      </w:r>
    </w:p>
    <w:p w14:paraId="6D083336" w14:textId="4F18BF4E" w:rsidR="00856A99" w:rsidRPr="00177C65" w:rsidRDefault="00897272" w:rsidP="00E07AB3">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на основании заключений ЗСП формирует собственное заключение по проекту реновации в соответствии с Приложением </w:t>
      </w:r>
      <w:r w:rsidR="004A6D52" w:rsidRPr="00177C65">
        <w:rPr>
          <w:rFonts w:ascii="Times New Roman" w:hAnsi="Times New Roman" w:cs="Times New Roman"/>
          <w:sz w:val="28"/>
          <w:szCs w:val="28"/>
        </w:rPr>
        <w:t>7</w:t>
      </w:r>
      <w:r w:rsidRPr="00177C65">
        <w:rPr>
          <w:rFonts w:ascii="Times New Roman" w:hAnsi="Times New Roman" w:cs="Times New Roman"/>
          <w:sz w:val="28"/>
          <w:szCs w:val="28"/>
        </w:rPr>
        <w:t>.</w:t>
      </w:r>
    </w:p>
    <w:p w14:paraId="116A23C8" w14:textId="77777777" w:rsidR="003A51C6" w:rsidRPr="00177C65" w:rsidRDefault="003A51C6" w:rsidP="003A51C6">
      <w:pPr>
        <w:ind w:left="567" w:firstLine="0"/>
        <w:rPr>
          <w:rFonts w:ascii="Times New Roman" w:hAnsi="Times New Roman" w:cs="Times New Roman"/>
          <w:sz w:val="28"/>
          <w:szCs w:val="28"/>
        </w:rPr>
      </w:pPr>
    </w:p>
    <w:p w14:paraId="55CF211E" w14:textId="7AFDDA9C" w:rsidR="00856A99" w:rsidRPr="00177C65" w:rsidRDefault="00223B42" w:rsidP="00C35759">
      <w:pPr>
        <w:pStyle w:val="2"/>
        <w:ind w:firstLine="0"/>
        <w:jc w:val="center"/>
        <w:rPr>
          <w:rFonts w:ascii="Times New Roman" w:hAnsi="Times New Roman" w:cs="Times New Roman"/>
          <w:b/>
          <w:bCs/>
          <w:color w:val="auto"/>
          <w:sz w:val="28"/>
          <w:szCs w:val="28"/>
        </w:rPr>
      </w:pPr>
      <w:bookmarkStart w:id="9" w:name="_Toc215495018"/>
      <w:r w:rsidRPr="00177C65">
        <w:rPr>
          <w:rFonts w:ascii="Times New Roman" w:hAnsi="Times New Roman" w:cs="Times New Roman"/>
          <w:b/>
          <w:bCs/>
          <w:color w:val="auto"/>
          <w:sz w:val="28"/>
          <w:szCs w:val="28"/>
        </w:rPr>
        <w:t xml:space="preserve">5.5 </w:t>
      </w:r>
      <w:r w:rsidR="00856A99" w:rsidRPr="00177C65">
        <w:rPr>
          <w:rFonts w:ascii="Times New Roman" w:hAnsi="Times New Roman" w:cs="Times New Roman"/>
          <w:b/>
          <w:bCs/>
          <w:color w:val="auto"/>
          <w:sz w:val="28"/>
          <w:szCs w:val="28"/>
        </w:rPr>
        <w:t>Этап 5. Рассмотрение документов по проектам реновации Комитетом по реновации</w:t>
      </w:r>
      <w:bookmarkEnd w:id="9"/>
    </w:p>
    <w:p w14:paraId="0C51FACA" w14:textId="77777777" w:rsidR="00156519" w:rsidRPr="00177C65" w:rsidRDefault="00156519" w:rsidP="00156519"/>
    <w:p w14:paraId="72BED6FD" w14:textId="76F602F9" w:rsidR="00F803B6" w:rsidRPr="00177C65" w:rsidRDefault="00F803B6"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формирует итоговый пакет материалов </w:t>
      </w:r>
      <w:r w:rsidR="003A51C6" w:rsidRPr="00177C65">
        <w:rPr>
          <w:rFonts w:ascii="Times New Roman" w:hAnsi="Times New Roman" w:cs="Times New Roman"/>
          <w:sz w:val="28"/>
          <w:szCs w:val="28"/>
        </w:rPr>
        <w:t xml:space="preserve">c приложением заключений по проектам реновации </w:t>
      </w:r>
      <w:r w:rsidRPr="00177C65">
        <w:rPr>
          <w:rFonts w:ascii="Times New Roman" w:hAnsi="Times New Roman" w:cs="Times New Roman"/>
          <w:sz w:val="28"/>
          <w:szCs w:val="28"/>
        </w:rPr>
        <w:t>и направляет на рассмотрение Комитета по реновации.</w:t>
      </w:r>
    </w:p>
    <w:p w14:paraId="1C9736E0" w14:textId="56C980F0" w:rsidR="00F803B6" w:rsidRPr="00177C65" w:rsidRDefault="00F803B6"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Вынесение проекта реновации на рассмотрение Комитета по реновации Общества осуществляется в соответствии с Положением о Комитете по реновации.</w:t>
      </w:r>
    </w:p>
    <w:p w14:paraId="2DE38626" w14:textId="4B504B2B" w:rsidR="00F803B6" w:rsidRPr="00177C65" w:rsidRDefault="00F803B6"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Комитет по реновации проводит анализ </w:t>
      </w:r>
      <w:r w:rsidR="006E33C0">
        <w:rPr>
          <w:rFonts w:ascii="Times New Roman" w:hAnsi="Times New Roman" w:cs="Times New Roman"/>
          <w:sz w:val="28"/>
          <w:szCs w:val="28"/>
        </w:rPr>
        <w:t>(</w:t>
      </w:r>
      <w:r w:rsidR="006E33C0" w:rsidRPr="00177C65">
        <w:rPr>
          <w:rFonts w:ascii="Times New Roman" w:hAnsi="Times New Roman" w:cs="Times New Roman"/>
          <w:sz w:val="28"/>
          <w:szCs w:val="28"/>
        </w:rPr>
        <w:t>сравнительный</w:t>
      </w:r>
      <w:r w:rsidR="006E33C0">
        <w:rPr>
          <w:rFonts w:ascii="Times New Roman" w:hAnsi="Times New Roman" w:cs="Times New Roman"/>
          <w:sz w:val="28"/>
          <w:szCs w:val="28"/>
        </w:rPr>
        <w:t>)</w:t>
      </w:r>
      <w:r w:rsidR="006E33C0" w:rsidRPr="00177C65">
        <w:rPr>
          <w:rFonts w:ascii="Times New Roman" w:hAnsi="Times New Roman" w:cs="Times New Roman"/>
          <w:sz w:val="28"/>
          <w:szCs w:val="28"/>
        </w:rPr>
        <w:t xml:space="preserve"> </w:t>
      </w:r>
      <w:r w:rsidRPr="00177C65">
        <w:rPr>
          <w:rFonts w:ascii="Times New Roman" w:hAnsi="Times New Roman" w:cs="Times New Roman"/>
          <w:sz w:val="28"/>
          <w:szCs w:val="28"/>
        </w:rPr>
        <w:t xml:space="preserve">проектов реновации (в соответствии с Приложением </w:t>
      </w:r>
      <w:r w:rsidR="004A6D52" w:rsidRPr="00177C65">
        <w:rPr>
          <w:rFonts w:ascii="Times New Roman" w:hAnsi="Times New Roman" w:cs="Times New Roman"/>
          <w:sz w:val="28"/>
          <w:szCs w:val="28"/>
        </w:rPr>
        <w:t>8</w:t>
      </w:r>
      <w:r w:rsidRPr="00177C65">
        <w:rPr>
          <w:rFonts w:ascii="Times New Roman" w:hAnsi="Times New Roman" w:cs="Times New Roman"/>
          <w:sz w:val="28"/>
          <w:szCs w:val="28"/>
        </w:rPr>
        <w:t>)</w:t>
      </w:r>
      <w:r w:rsidR="003A51C6" w:rsidRPr="00177C65">
        <w:rPr>
          <w:rFonts w:ascii="Times New Roman" w:hAnsi="Times New Roman" w:cs="Times New Roman"/>
          <w:sz w:val="28"/>
          <w:szCs w:val="28"/>
        </w:rPr>
        <w:t xml:space="preserve"> </w:t>
      </w:r>
      <w:r w:rsidRPr="00177C65">
        <w:rPr>
          <w:rFonts w:ascii="Times New Roman" w:hAnsi="Times New Roman" w:cs="Times New Roman"/>
          <w:sz w:val="28"/>
          <w:szCs w:val="28"/>
        </w:rPr>
        <w:t xml:space="preserve">и принимает решение </w:t>
      </w:r>
      <w:r w:rsidR="003A51C6" w:rsidRPr="00177C65">
        <w:rPr>
          <w:rFonts w:ascii="Times New Roman" w:hAnsi="Times New Roman" w:cs="Times New Roman"/>
          <w:sz w:val="28"/>
          <w:szCs w:val="28"/>
        </w:rPr>
        <w:t>о</w:t>
      </w:r>
      <w:r w:rsidR="00150F7F" w:rsidRPr="00177C65">
        <w:rPr>
          <w:rFonts w:ascii="Times New Roman" w:hAnsi="Times New Roman" w:cs="Times New Roman"/>
          <w:sz w:val="28"/>
          <w:szCs w:val="28"/>
        </w:rPr>
        <w:t xml:space="preserve"> предварительном</w:t>
      </w:r>
      <w:r w:rsidR="003A51C6" w:rsidRPr="00177C65">
        <w:rPr>
          <w:rFonts w:ascii="Times New Roman" w:hAnsi="Times New Roman" w:cs="Times New Roman"/>
          <w:sz w:val="28"/>
          <w:szCs w:val="28"/>
        </w:rPr>
        <w:t xml:space="preserve"> </w:t>
      </w:r>
      <w:r w:rsidR="00E65F03" w:rsidRPr="00177C65">
        <w:rPr>
          <w:rFonts w:ascii="Times New Roman" w:hAnsi="Times New Roman" w:cs="Times New Roman"/>
          <w:sz w:val="28"/>
          <w:szCs w:val="28"/>
        </w:rPr>
        <w:t xml:space="preserve">одобрении </w:t>
      </w:r>
      <w:r w:rsidR="003A51C6" w:rsidRPr="00177C65">
        <w:rPr>
          <w:rFonts w:ascii="Times New Roman" w:hAnsi="Times New Roman" w:cs="Times New Roman"/>
          <w:sz w:val="28"/>
          <w:szCs w:val="28"/>
        </w:rPr>
        <w:t xml:space="preserve">или </w:t>
      </w:r>
      <w:r w:rsidR="00150F7F" w:rsidRPr="00177C65">
        <w:rPr>
          <w:rFonts w:ascii="Times New Roman" w:hAnsi="Times New Roman" w:cs="Times New Roman"/>
          <w:sz w:val="28"/>
          <w:szCs w:val="28"/>
        </w:rPr>
        <w:t xml:space="preserve">решение </w:t>
      </w:r>
      <w:r w:rsidR="003A51C6" w:rsidRPr="00177C65">
        <w:rPr>
          <w:rFonts w:ascii="Times New Roman" w:hAnsi="Times New Roman" w:cs="Times New Roman"/>
          <w:sz w:val="28"/>
          <w:szCs w:val="28"/>
        </w:rPr>
        <w:t>об отказе</w:t>
      </w:r>
      <w:r w:rsidRPr="00177C65">
        <w:rPr>
          <w:rFonts w:ascii="Times New Roman" w:hAnsi="Times New Roman" w:cs="Times New Roman"/>
          <w:sz w:val="28"/>
          <w:szCs w:val="28"/>
        </w:rPr>
        <w:t xml:space="preserve"> в одобрении проекта реновации.</w:t>
      </w:r>
    </w:p>
    <w:p w14:paraId="36C02195" w14:textId="4FB279D7" w:rsidR="00F803B6" w:rsidRPr="00177C65" w:rsidRDefault="00F803B6"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В случае </w:t>
      </w:r>
      <w:r w:rsidR="00150F7F" w:rsidRPr="00177C65">
        <w:rPr>
          <w:rFonts w:ascii="Times New Roman" w:hAnsi="Times New Roman" w:cs="Times New Roman"/>
          <w:sz w:val="28"/>
          <w:szCs w:val="28"/>
        </w:rPr>
        <w:t xml:space="preserve">предварительного </w:t>
      </w:r>
      <w:r w:rsidRPr="00177C65">
        <w:rPr>
          <w:rFonts w:ascii="Times New Roman" w:hAnsi="Times New Roman" w:cs="Times New Roman"/>
          <w:sz w:val="28"/>
          <w:szCs w:val="28"/>
        </w:rPr>
        <w:t>одобрения проекта реновации решением Комитета по реновации, ОСП формирует материалы по проектам реновации и выносит на рассмотрение Правления в соответствии с ВНД Общества.</w:t>
      </w:r>
    </w:p>
    <w:p w14:paraId="169D2D4E" w14:textId="3427E669" w:rsidR="00535A3E" w:rsidRPr="00177C65" w:rsidRDefault="00F803B6"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В случае принятия решения Комитетом по реновации об отказе в одобрении проекта реновации, ОСП направляет уведомление о принятии указанного решения в адрес </w:t>
      </w:r>
      <w:r w:rsidR="005F7D83">
        <w:rPr>
          <w:rFonts w:ascii="Times New Roman" w:hAnsi="Times New Roman" w:cs="Times New Roman"/>
          <w:sz w:val="28"/>
          <w:szCs w:val="28"/>
        </w:rPr>
        <w:t>потенциального</w:t>
      </w:r>
      <w:r w:rsidR="005F7D83" w:rsidRPr="00177C65">
        <w:rPr>
          <w:rFonts w:ascii="Times New Roman" w:hAnsi="Times New Roman" w:cs="Times New Roman"/>
          <w:sz w:val="28"/>
          <w:szCs w:val="28"/>
        </w:rPr>
        <w:t xml:space="preserve"> </w:t>
      </w:r>
      <w:r w:rsidRPr="00177C65">
        <w:rPr>
          <w:rFonts w:ascii="Times New Roman" w:hAnsi="Times New Roman" w:cs="Times New Roman"/>
          <w:sz w:val="28"/>
          <w:szCs w:val="28"/>
        </w:rPr>
        <w:t>Инвестора.</w:t>
      </w:r>
    </w:p>
    <w:p w14:paraId="7020E6D2" w14:textId="04C5DA7C" w:rsidR="00F803B6" w:rsidRPr="00177C65" w:rsidRDefault="00535A3E" w:rsidP="00223B4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В случае отсутствия достаточного количества заявок, соответствующих квалификационным требованиям и/или получения отказа по всем проектам реновации со стороны Комитета по реновации, ОСП обеспечивает размещение </w:t>
      </w:r>
      <w:r w:rsidR="003A51C6" w:rsidRPr="00177C65">
        <w:rPr>
          <w:rFonts w:ascii="Times New Roman" w:hAnsi="Times New Roman" w:cs="Times New Roman"/>
          <w:sz w:val="28"/>
          <w:szCs w:val="28"/>
        </w:rPr>
        <w:t xml:space="preserve">объявления </w:t>
      </w:r>
      <w:r w:rsidRPr="00177C65">
        <w:rPr>
          <w:rFonts w:ascii="Times New Roman" w:hAnsi="Times New Roman" w:cs="Times New Roman"/>
          <w:sz w:val="28"/>
          <w:szCs w:val="28"/>
        </w:rPr>
        <w:t xml:space="preserve">о </w:t>
      </w:r>
      <w:r w:rsidR="003A51C6" w:rsidRPr="00177C65">
        <w:rPr>
          <w:rFonts w:ascii="Times New Roman" w:hAnsi="Times New Roman" w:cs="Times New Roman"/>
          <w:sz w:val="28"/>
          <w:szCs w:val="28"/>
        </w:rPr>
        <w:t xml:space="preserve">повторном </w:t>
      </w:r>
      <w:r w:rsidRPr="00177C65">
        <w:rPr>
          <w:rFonts w:ascii="Times New Roman" w:hAnsi="Times New Roman" w:cs="Times New Roman"/>
          <w:sz w:val="28"/>
          <w:szCs w:val="28"/>
        </w:rPr>
        <w:t>прием</w:t>
      </w:r>
      <w:r w:rsidR="003A51C6" w:rsidRPr="00177C65">
        <w:rPr>
          <w:rFonts w:ascii="Times New Roman" w:hAnsi="Times New Roman" w:cs="Times New Roman"/>
          <w:sz w:val="28"/>
          <w:szCs w:val="28"/>
        </w:rPr>
        <w:t>е</w:t>
      </w:r>
      <w:r w:rsidRPr="00177C65">
        <w:rPr>
          <w:rFonts w:ascii="Times New Roman" w:hAnsi="Times New Roman" w:cs="Times New Roman"/>
          <w:sz w:val="28"/>
          <w:szCs w:val="28"/>
        </w:rPr>
        <w:t xml:space="preserve"> заявок по соответствующе</w:t>
      </w:r>
      <w:r w:rsidR="00150F7F" w:rsidRPr="00177C65">
        <w:rPr>
          <w:rFonts w:ascii="Times New Roman" w:hAnsi="Times New Roman" w:cs="Times New Roman"/>
          <w:sz w:val="28"/>
          <w:szCs w:val="28"/>
        </w:rPr>
        <w:t>му</w:t>
      </w:r>
      <w:r w:rsidRPr="00177C65">
        <w:rPr>
          <w:rFonts w:ascii="Times New Roman" w:hAnsi="Times New Roman" w:cs="Times New Roman"/>
          <w:sz w:val="28"/>
          <w:szCs w:val="28"/>
        </w:rPr>
        <w:t xml:space="preserve"> объекту реновации.</w:t>
      </w:r>
    </w:p>
    <w:p w14:paraId="6BE29EC5" w14:textId="77777777" w:rsidR="00223B42" w:rsidRPr="00177C65" w:rsidRDefault="00223B42" w:rsidP="00223B42">
      <w:pPr>
        <w:ind w:left="567" w:firstLine="0"/>
        <w:rPr>
          <w:rFonts w:ascii="Times New Roman" w:hAnsi="Times New Roman" w:cs="Times New Roman"/>
          <w:sz w:val="28"/>
          <w:szCs w:val="28"/>
        </w:rPr>
      </w:pPr>
    </w:p>
    <w:p w14:paraId="5B5D02D7" w14:textId="7081047A" w:rsidR="0056625F" w:rsidRPr="00177C65" w:rsidRDefault="00223B42" w:rsidP="00C35759">
      <w:pPr>
        <w:pStyle w:val="2"/>
        <w:ind w:firstLine="0"/>
        <w:jc w:val="center"/>
        <w:rPr>
          <w:rFonts w:ascii="Times New Roman" w:hAnsi="Times New Roman" w:cs="Times New Roman"/>
          <w:b/>
          <w:bCs/>
          <w:color w:val="auto"/>
          <w:sz w:val="28"/>
          <w:szCs w:val="28"/>
        </w:rPr>
      </w:pPr>
      <w:bookmarkStart w:id="10" w:name="_Toc215495019"/>
      <w:r w:rsidRPr="00177C65">
        <w:rPr>
          <w:rFonts w:ascii="Times New Roman" w:hAnsi="Times New Roman" w:cs="Times New Roman"/>
          <w:b/>
          <w:bCs/>
          <w:color w:val="auto"/>
          <w:sz w:val="28"/>
          <w:szCs w:val="28"/>
        </w:rPr>
        <w:t xml:space="preserve">5.6 </w:t>
      </w:r>
      <w:r w:rsidR="0056625F" w:rsidRPr="00177C65">
        <w:rPr>
          <w:rFonts w:ascii="Times New Roman" w:hAnsi="Times New Roman" w:cs="Times New Roman"/>
          <w:b/>
          <w:bCs/>
          <w:color w:val="auto"/>
          <w:sz w:val="28"/>
          <w:szCs w:val="28"/>
        </w:rPr>
        <w:t xml:space="preserve">Этап 6. </w:t>
      </w:r>
      <w:r w:rsidR="00535A3E" w:rsidRPr="00177C65">
        <w:rPr>
          <w:rFonts w:ascii="Times New Roman" w:hAnsi="Times New Roman" w:cs="Times New Roman"/>
          <w:b/>
          <w:bCs/>
          <w:color w:val="auto"/>
          <w:sz w:val="28"/>
          <w:szCs w:val="28"/>
        </w:rPr>
        <w:t>Принятие решения по проектам реновации Правлением Общества</w:t>
      </w:r>
      <w:bookmarkEnd w:id="10"/>
    </w:p>
    <w:p w14:paraId="42B0B919" w14:textId="77777777" w:rsidR="00223B42" w:rsidRPr="00177C65" w:rsidRDefault="00223B42" w:rsidP="00223B42"/>
    <w:p w14:paraId="04C36FC9" w14:textId="2B7B931E" w:rsidR="00590080" w:rsidRPr="00177C65" w:rsidRDefault="00590080" w:rsidP="00590080">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Правление Общества в рамках своей компетенции, на основании рекомендации Комитета по реновации Общества, с учетом экспертных заключений ЗСП </w:t>
      </w:r>
      <w:r w:rsidR="00150F7F" w:rsidRPr="00177C65">
        <w:rPr>
          <w:rFonts w:ascii="Times New Roman" w:hAnsi="Times New Roman" w:cs="Times New Roman"/>
          <w:sz w:val="28"/>
          <w:szCs w:val="28"/>
        </w:rPr>
        <w:t xml:space="preserve">и ОСП </w:t>
      </w:r>
      <w:r w:rsidRPr="00177C65">
        <w:rPr>
          <w:rFonts w:ascii="Times New Roman" w:hAnsi="Times New Roman" w:cs="Times New Roman"/>
          <w:sz w:val="28"/>
          <w:szCs w:val="28"/>
        </w:rPr>
        <w:t>рассматривает представленные материалы по проекту реновации и принимает решение об участии Общества в проекте реновации и заключени</w:t>
      </w:r>
      <w:r w:rsidR="005F7D83">
        <w:rPr>
          <w:rFonts w:ascii="Times New Roman" w:hAnsi="Times New Roman" w:cs="Times New Roman"/>
          <w:sz w:val="28"/>
          <w:szCs w:val="28"/>
        </w:rPr>
        <w:t>и</w:t>
      </w:r>
      <w:r w:rsidRPr="00177C65">
        <w:rPr>
          <w:rFonts w:ascii="Times New Roman" w:hAnsi="Times New Roman" w:cs="Times New Roman"/>
          <w:sz w:val="28"/>
          <w:szCs w:val="28"/>
        </w:rPr>
        <w:t xml:space="preserve"> соглашения о реновации, либо об отказе в участии Общества в проекте реновации.</w:t>
      </w:r>
    </w:p>
    <w:p w14:paraId="393859C1" w14:textId="4868EF39" w:rsidR="004A6D52" w:rsidRPr="00177C65" w:rsidRDefault="00535A3E" w:rsidP="004A6D5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 xml:space="preserve">ОСП в течение 3 (трех) рабочих дней </w:t>
      </w:r>
      <w:r w:rsidR="00B96253" w:rsidRPr="00177C65">
        <w:rPr>
          <w:rFonts w:ascii="Times New Roman" w:hAnsi="Times New Roman" w:cs="Times New Roman"/>
          <w:sz w:val="28"/>
          <w:szCs w:val="28"/>
        </w:rPr>
        <w:t xml:space="preserve">письменно уведомляет </w:t>
      </w:r>
      <w:r w:rsidR="005F7D83">
        <w:rPr>
          <w:rFonts w:ascii="Times New Roman" w:hAnsi="Times New Roman" w:cs="Times New Roman"/>
          <w:sz w:val="28"/>
          <w:szCs w:val="28"/>
        </w:rPr>
        <w:t>потенциального</w:t>
      </w:r>
      <w:r w:rsidR="005F7D83" w:rsidRPr="00177C65">
        <w:rPr>
          <w:rFonts w:ascii="Times New Roman" w:hAnsi="Times New Roman" w:cs="Times New Roman"/>
          <w:sz w:val="28"/>
          <w:szCs w:val="28"/>
        </w:rPr>
        <w:t xml:space="preserve"> </w:t>
      </w:r>
      <w:r w:rsidR="006B1F23">
        <w:rPr>
          <w:rFonts w:ascii="Times New Roman" w:hAnsi="Times New Roman" w:cs="Times New Roman"/>
          <w:sz w:val="28"/>
          <w:szCs w:val="28"/>
        </w:rPr>
        <w:t>И</w:t>
      </w:r>
      <w:r w:rsidR="00B96253" w:rsidRPr="00177C65">
        <w:rPr>
          <w:rFonts w:ascii="Times New Roman" w:hAnsi="Times New Roman" w:cs="Times New Roman"/>
          <w:sz w:val="28"/>
          <w:szCs w:val="28"/>
        </w:rPr>
        <w:t xml:space="preserve">нвестора о принятом решении Правления Общества и размещает </w:t>
      </w:r>
      <w:r w:rsidR="00590080" w:rsidRPr="00177C65">
        <w:rPr>
          <w:rFonts w:ascii="Times New Roman" w:hAnsi="Times New Roman" w:cs="Times New Roman"/>
          <w:sz w:val="28"/>
          <w:szCs w:val="28"/>
        </w:rPr>
        <w:t xml:space="preserve">соответствующую </w:t>
      </w:r>
      <w:r w:rsidR="00B96253" w:rsidRPr="00177C65">
        <w:rPr>
          <w:rFonts w:ascii="Times New Roman" w:hAnsi="Times New Roman" w:cs="Times New Roman"/>
          <w:sz w:val="28"/>
          <w:szCs w:val="28"/>
        </w:rPr>
        <w:t>информацию на корпоративном ресурсе Общества.</w:t>
      </w:r>
    </w:p>
    <w:p w14:paraId="5F966EA9" w14:textId="77777777" w:rsidR="00F045BF" w:rsidRPr="00177C65" w:rsidRDefault="00F045BF" w:rsidP="00223B42">
      <w:pPr>
        <w:ind w:left="567" w:firstLine="0"/>
        <w:rPr>
          <w:rFonts w:ascii="Times New Roman" w:hAnsi="Times New Roman" w:cs="Times New Roman"/>
          <w:sz w:val="28"/>
          <w:szCs w:val="28"/>
        </w:rPr>
      </w:pPr>
    </w:p>
    <w:p w14:paraId="1930B918" w14:textId="284C17EE" w:rsidR="0056625F" w:rsidRPr="00177C65" w:rsidRDefault="0061364C" w:rsidP="00C35759">
      <w:pPr>
        <w:pStyle w:val="2"/>
        <w:ind w:firstLine="0"/>
        <w:jc w:val="center"/>
        <w:rPr>
          <w:rFonts w:ascii="Times New Roman" w:hAnsi="Times New Roman" w:cs="Times New Roman"/>
          <w:b/>
          <w:bCs/>
          <w:color w:val="auto"/>
          <w:sz w:val="28"/>
          <w:szCs w:val="28"/>
        </w:rPr>
      </w:pPr>
      <w:bookmarkStart w:id="11" w:name="_Toc215495020"/>
      <w:r w:rsidRPr="00177C65">
        <w:rPr>
          <w:rFonts w:ascii="Times New Roman" w:hAnsi="Times New Roman" w:cs="Times New Roman"/>
          <w:b/>
          <w:bCs/>
          <w:color w:val="auto"/>
          <w:sz w:val="28"/>
          <w:szCs w:val="28"/>
        </w:rPr>
        <w:t xml:space="preserve">5.7 </w:t>
      </w:r>
      <w:r w:rsidR="0056625F" w:rsidRPr="00177C65">
        <w:rPr>
          <w:rFonts w:ascii="Times New Roman" w:hAnsi="Times New Roman" w:cs="Times New Roman"/>
          <w:b/>
          <w:bCs/>
          <w:color w:val="auto"/>
          <w:sz w:val="28"/>
          <w:szCs w:val="28"/>
        </w:rPr>
        <w:t xml:space="preserve">Этап 7. Заключение </w:t>
      </w:r>
      <w:r w:rsidR="00B96253" w:rsidRPr="00177C65">
        <w:rPr>
          <w:rFonts w:ascii="Times New Roman" w:hAnsi="Times New Roman" w:cs="Times New Roman"/>
          <w:b/>
          <w:bCs/>
          <w:color w:val="auto"/>
          <w:sz w:val="28"/>
          <w:szCs w:val="28"/>
        </w:rPr>
        <w:t>С</w:t>
      </w:r>
      <w:r w:rsidR="0056625F" w:rsidRPr="00177C65">
        <w:rPr>
          <w:rFonts w:ascii="Times New Roman" w:hAnsi="Times New Roman" w:cs="Times New Roman"/>
          <w:b/>
          <w:bCs/>
          <w:color w:val="auto"/>
          <w:sz w:val="28"/>
          <w:szCs w:val="28"/>
        </w:rPr>
        <w:t>оглашения</w:t>
      </w:r>
      <w:r w:rsidR="00B96253" w:rsidRPr="00177C65">
        <w:rPr>
          <w:rFonts w:ascii="Times New Roman" w:hAnsi="Times New Roman" w:cs="Times New Roman"/>
          <w:b/>
          <w:bCs/>
          <w:color w:val="auto"/>
          <w:sz w:val="28"/>
          <w:szCs w:val="28"/>
        </w:rPr>
        <w:t xml:space="preserve"> о реновации</w:t>
      </w:r>
      <w:bookmarkEnd w:id="11"/>
    </w:p>
    <w:p w14:paraId="274A222C" w14:textId="77777777" w:rsidR="00223B42" w:rsidRPr="00177C65" w:rsidRDefault="00223B42" w:rsidP="00223B42"/>
    <w:p w14:paraId="0039E51F" w14:textId="77777777" w:rsidR="00AF673F" w:rsidRDefault="00AF673F" w:rsidP="00AF673F">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ОСП формирует служебную записку (с приложением всех необходимых материалов) в структурное подразделение по администрированию и мониторингу с целью подготовки проекта Соглашения о реновации.</w:t>
      </w:r>
    </w:p>
    <w:p w14:paraId="481795E0" w14:textId="1E51E230" w:rsidR="00AF673F" w:rsidRDefault="00AF673F" w:rsidP="00AF673F">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Типовая форма Соглашения о реновации представлена в Приложении 9 к настоящим Правилам.</w:t>
      </w:r>
    </w:p>
    <w:p w14:paraId="377659DF" w14:textId="00C37980" w:rsidR="00AF673F" w:rsidRDefault="00AF673F" w:rsidP="00AF673F">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 xml:space="preserve">ОСП обеспечивает согласование и последующее подписание Соглашения о реновации с </w:t>
      </w:r>
      <w:r w:rsidR="00386997">
        <w:rPr>
          <w:rFonts w:ascii="Times New Roman" w:hAnsi="Times New Roman" w:cs="Times New Roman"/>
          <w:sz w:val="28"/>
          <w:szCs w:val="28"/>
        </w:rPr>
        <w:t>Инвестором</w:t>
      </w:r>
      <w:r>
        <w:rPr>
          <w:rFonts w:ascii="Times New Roman" w:hAnsi="Times New Roman" w:cs="Times New Roman"/>
          <w:sz w:val="28"/>
          <w:szCs w:val="28"/>
        </w:rPr>
        <w:t>.</w:t>
      </w:r>
    </w:p>
    <w:p w14:paraId="4BDD9462" w14:textId="6618C464" w:rsidR="00AF673F" w:rsidRDefault="00AF673F" w:rsidP="00AF673F">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 xml:space="preserve">ОСП формирует досье по проекту реновации и передает его по акту приема-передачи в структурное подразделение по администрированию и мониторингу в соответствии с требованиями Правил </w:t>
      </w:r>
      <w:r w:rsidRPr="00AF673F">
        <w:rPr>
          <w:rFonts w:ascii="Times New Roman" w:hAnsi="Times New Roman" w:cs="Times New Roman"/>
          <w:sz w:val="28"/>
          <w:szCs w:val="28"/>
        </w:rPr>
        <w:t xml:space="preserve">формирования, ведения и хранения досье по проектам </w:t>
      </w:r>
      <w:r>
        <w:rPr>
          <w:rFonts w:ascii="Times New Roman" w:hAnsi="Times New Roman" w:cs="Times New Roman"/>
          <w:sz w:val="28"/>
          <w:szCs w:val="28"/>
        </w:rPr>
        <w:t>Общества.</w:t>
      </w:r>
    </w:p>
    <w:p w14:paraId="5DA06E85" w14:textId="77777777" w:rsidR="007379C8" w:rsidRPr="00177C65" w:rsidRDefault="007379C8" w:rsidP="0056625F">
      <w:pPr>
        <w:rPr>
          <w:rFonts w:ascii="Times New Roman" w:hAnsi="Times New Roman" w:cs="Times New Roman"/>
          <w:b/>
          <w:bCs/>
          <w:sz w:val="28"/>
          <w:szCs w:val="28"/>
        </w:rPr>
      </w:pPr>
    </w:p>
    <w:p w14:paraId="7B8AAA4F" w14:textId="5F332691" w:rsidR="0056625F" w:rsidRPr="00177C65" w:rsidRDefault="0056625F" w:rsidP="00C35759">
      <w:pPr>
        <w:pStyle w:val="2"/>
        <w:ind w:firstLine="0"/>
        <w:jc w:val="center"/>
        <w:rPr>
          <w:rFonts w:ascii="Times New Roman" w:hAnsi="Times New Roman" w:cs="Times New Roman"/>
          <w:b/>
          <w:bCs/>
          <w:color w:val="auto"/>
          <w:sz w:val="28"/>
          <w:szCs w:val="28"/>
        </w:rPr>
      </w:pPr>
      <w:bookmarkStart w:id="12" w:name="_Toc215495021"/>
      <w:r w:rsidRPr="00177C65">
        <w:rPr>
          <w:rFonts w:ascii="Times New Roman" w:hAnsi="Times New Roman" w:cs="Times New Roman"/>
          <w:b/>
          <w:bCs/>
          <w:color w:val="auto"/>
          <w:sz w:val="28"/>
          <w:szCs w:val="28"/>
        </w:rPr>
        <w:t xml:space="preserve">Глава </w:t>
      </w:r>
      <w:r w:rsidR="008106DF">
        <w:rPr>
          <w:rFonts w:ascii="Times New Roman" w:hAnsi="Times New Roman" w:cs="Times New Roman"/>
          <w:b/>
          <w:bCs/>
          <w:color w:val="auto"/>
          <w:sz w:val="28"/>
          <w:szCs w:val="28"/>
        </w:rPr>
        <w:t>6</w:t>
      </w:r>
      <w:r w:rsidRPr="00177C65">
        <w:rPr>
          <w:rFonts w:ascii="Times New Roman" w:hAnsi="Times New Roman" w:cs="Times New Roman"/>
          <w:b/>
          <w:bCs/>
          <w:color w:val="auto"/>
          <w:sz w:val="28"/>
          <w:szCs w:val="28"/>
        </w:rPr>
        <w:t>. Сопровождение проектов реновации</w:t>
      </w:r>
      <w:bookmarkEnd w:id="12"/>
    </w:p>
    <w:p w14:paraId="1995F30B" w14:textId="77777777" w:rsidR="00C35759" w:rsidRPr="00177C65" w:rsidRDefault="00C35759" w:rsidP="00C35759"/>
    <w:p w14:paraId="702C3622" w14:textId="7FDAF136" w:rsidR="00C35759" w:rsidRPr="00177C65" w:rsidRDefault="00AF673F" w:rsidP="00F45C92">
      <w:pPr>
        <w:numPr>
          <w:ilvl w:val="0"/>
          <w:numId w:val="1"/>
        </w:numPr>
        <w:tabs>
          <w:tab w:val="clear" w:pos="720"/>
          <w:tab w:val="num" w:pos="993"/>
        </w:tabs>
        <w:ind w:left="0" w:firstLine="567"/>
        <w:rPr>
          <w:rFonts w:ascii="Times New Roman" w:hAnsi="Times New Roman" w:cs="Times New Roman"/>
          <w:sz w:val="28"/>
          <w:szCs w:val="28"/>
        </w:rPr>
      </w:pPr>
      <w:r>
        <w:rPr>
          <w:rFonts w:ascii="Times New Roman" w:hAnsi="Times New Roman" w:cs="Times New Roman"/>
          <w:sz w:val="28"/>
          <w:szCs w:val="28"/>
        </w:rPr>
        <w:t>ОСП</w:t>
      </w:r>
      <w:r w:rsidR="00C35759" w:rsidRPr="00177C65">
        <w:rPr>
          <w:rFonts w:ascii="Times New Roman" w:hAnsi="Times New Roman" w:cs="Times New Roman"/>
          <w:sz w:val="28"/>
          <w:szCs w:val="28"/>
        </w:rPr>
        <w:t xml:space="preserve"> обеспечивает контроль за проектом реновации </w:t>
      </w:r>
      <w:r w:rsidR="00AE00AB" w:rsidRPr="00177C65">
        <w:rPr>
          <w:rFonts w:ascii="Times New Roman" w:hAnsi="Times New Roman" w:cs="Times New Roman"/>
          <w:sz w:val="28"/>
          <w:szCs w:val="28"/>
        </w:rPr>
        <w:t xml:space="preserve">в части соблюдения </w:t>
      </w:r>
      <w:r w:rsidR="00AE00AB">
        <w:rPr>
          <w:rFonts w:ascii="Times New Roman" w:hAnsi="Times New Roman" w:cs="Times New Roman"/>
          <w:sz w:val="28"/>
          <w:szCs w:val="28"/>
        </w:rPr>
        <w:t xml:space="preserve">Инвестором </w:t>
      </w:r>
      <w:r w:rsidR="00AE00AB" w:rsidRPr="00177C65">
        <w:rPr>
          <w:rFonts w:ascii="Times New Roman" w:hAnsi="Times New Roman" w:cs="Times New Roman"/>
          <w:sz w:val="28"/>
          <w:szCs w:val="28"/>
        </w:rPr>
        <w:t xml:space="preserve">графика реализации проекта реновации </w:t>
      </w:r>
      <w:r w:rsidR="00AE00AB">
        <w:rPr>
          <w:rFonts w:ascii="Times New Roman" w:hAnsi="Times New Roman" w:cs="Times New Roman"/>
          <w:sz w:val="28"/>
          <w:szCs w:val="28"/>
        </w:rPr>
        <w:t xml:space="preserve">в рамках заключенного </w:t>
      </w:r>
      <w:r w:rsidR="00C35759" w:rsidRPr="00177C65">
        <w:rPr>
          <w:rFonts w:ascii="Times New Roman" w:hAnsi="Times New Roman" w:cs="Times New Roman"/>
          <w:sz w:val="28"/>
          <w:szCs w:val="28"/>
        </w:rPr>
        <w:t>Соглашения о реновации.</w:t>
      </w:r>
    </w:p>
    <w:p w14:paraId="6B2598F4" w14:textId="77777777" w:rsidR="00C35759" w:rsidRPr="00177C65" w:rsidRDefault="00C35759" w:rsidP="00C35759">
      <w:pPr>
        <w:pStyle w:val="a7"/>
        <w:tabs>
          <w:tab w:val="left" w:pos="426"/>
          <w:tab w:val="left" w:pos="993"/>
        </w:tabs>
        <w:ind w:left="567"/>
        <w:contextualSpacing w:val="0"/>
        <w:rPr>
          <w:rFonts w:ascii="Times New Roman" w:hAnsi="Times New Roman"/>
          <w:sz w:val="28"/>
          <w:szCs w:val="28"/>
        </w:rPr>
      </w:pPr>
    </w:p>
    <w:p w14:paraId="218455A2" w14:textId="115F2180" w:rsidR="00C35759" w:rsidRPr="00177C65" w:rsidRDefault="00C35759" w:rsidP="00C35759">
      <w:pPr>
        <w:pStyle w:val="2"/>
        <w:ind w:firstLine="0"/>
        <w:jc w:val="center"/>
        <w:rPr>
          <w:rFonts w:ascii="Times New Roman" w:hAnsi="Times New Roman" w:cs="Times New Roman"/>
          <w:b/>
          <w:bCs/>
          <w:color w:val="auto"/>
          <w:sz w:val="28"/>
          <w:szCs w:val="28"/>
        </w:rPr>
      </w:pPr>
      <w:bookmarkStart w:id="13" w:name="_Toc215065163"/>
      <w:bookmarkStart w:id="14" w:name="_Toc215495022"/>
      <w:r w:rsidRPr="00177C65">
        <w:rPr>
          <w:rFonts w:ascii="Times New Roman" w:hAnsi="Times New Roman" w:cs="Times New Roman"/>
          <w:b/>
          <w:bCs/>
          <w:color w:val="auto"/>
          <w:sz w:val="28"/>
          <w:szCs w:val="28"/>
        </w:rPr>
        <w:t xml:space="preserve">Глава </w:t>
      </w:r>
      <w:r w:rsidR="008106DF">
        <w:rPr>
          <w:rFonts w:ascii="Times New Roman" w:hAnsi="Times New Roman" w:cs="Times New Roman"/>
          <w:b/>
          <w:bCs/>
          <w:color w:val="auto"/>
          <w:sz w:val="28"/>
          <w:szCs w:val="28"/>
        </w:rPr>
        <w:t>7</w:t>
      </w:r>
      <w:r w:rsidRPr="00177C65">
        <w:rPr>
          <w:rFonts w:ascii="Times New Roman" w:hAnsi="Times New Roman" w:cs="Times New Roman"/>
          <w:b/>
          <w:bCs/>
          <w:color w:val="auto"/>
          <w:sz w:val="28"/>
          <w:szCs w:val="28"/>
        </w:rPr>
        <w:t>. Заключительные положения</w:t>
      </w:r>
      <w:bookmarkEnd w:id="13"/>
      <w:bookmarkEnd w:id="14"/>
    </w:p>
    <w:p w14:paraId="6CD5DC26" w14:textId="77777777" w:rsidR="00C35759" w:rsidRPr="00177C65" w:rsidRDefault="00C35759" w:rsidP="00C35759">
      <w:pPr>
        <w:pStyle w:val="a7"/>
        <w:ind w:left="-142" w:firstLine="709"/>
        <w:jc w:val="center"/>
        <w:rPr>
          <w:rFonts w:ascii="Times New Roman" w:hAnsi="Times New Roman"/>
          <w:b/>
          <w:sz w:val="28"/>
          <w:szCs w:val="28"/>
        </w:rPr>
      </w:pPr>
    </w:p>
    <w:p w14:paraId="636B95C3" w14:textId="77777777" w:rsidR="00C35759" w:rsidRPr="00177C65" w:rsidRDefault="00C35759" w:rsidP="00F45C9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Настоящие Правила вступают в силу с даты их утверждения.</w:t>
      </w:r>
    </w:p>
    <w:p w14:paraId="315D52B3" w14:textId="77777777" w:rsidR="00C35759" w:rsidRPr="00177C65" w:rsidRDefault="00C35759" w:rsidP="00F45C9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Приложения к настоящим Правилам являются их неотъемлемой частью и подлежат обязательному соблюдению и использованию в работе.</w:t>
      </w:r>
    </w:p>
    <w:p w14:paraId="643A7657" w14:textId="77777777" w:rsidR="00C35759" w:rsidRPr="00177C65" w:rsidRDefault="00C35759" w:rsidP="00F45C9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Все изменения и дополнения в Правила оформляются в письменной форме и утверждаются в порядке, установленном внутренними документами Общества.</w:t>
      </w:r>
    </w:p>
    <w:p w14:paraId="31DAD53A" w14:textId="77777777" w:rsidR="00C35759" w:rsidRPr="00177C65" w:rsidRDefault="00C35759" w:rsidP="00F45C9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t>Вопросы, неурегулированные Правилами решаются в порядке и на условиях, предусмотренных Уставом и действующим законодательством Республики Казахстан.</w:t>
      </w:r>
    </w:p>
    <w:p w14:paraId="3332E1F2" w14:textId="77777777" w:rsidR="00C35759" w:rsidRPr="00177C65" w:rsidRDefault="00C35759" w:rsidP="00F45C92">
      <w:pPr>
        <w:numPr>
          <w:ilvl w:val="0"/>
          <w:numId w:val="1"/>
        </w:numPr>
        <w:tabs>
          <w:tab w:val="clear" w:pos="720"/>
          <w:tab w:val="num" w:pos="993"/>
        </w:tabs>
        <w:ind w:left="0" w:firstLine="567"/>
        <w:rPr>
          <w:rFonts w:ascii="Times New Roman" w:hAnsi="Times New Roman" w:cs="Times New Roman"/>
          <w:sz w:val="28"/>
          <w:szCs w:val="28"/>
        </w:rPr>
      </w:pPr>
      <w:r w:rsidRPr="00177C65">
        <w:rPr>
          <w:rFonts w:ascii="Times New Roman" w:hAnsi="Times New Roman" w:cs="Times New Roman"/>
          <w:sz w:val="28"/>
          <w:szCs w:val="28"/>
        </w:rPr>
        <w:lastRenderedPageBreak/>
        <w:t>Работники структурных подразделений Общества и их руководители несут ответственность за соблюдение требований Правил в пределах возложенных на них должностных обязанностей.</w:t>
      </w:r>
    </w:p>
    <w:p w14:paraId="54F17577" w14:textId="77879C72" w:rsidR="00C35759" w:rsidRPr="00177C65" w:rsidRDefault="00C35759">
      <w:pPr>
        <w:rPr>
          <w:rFonts w:ascii="Times New Roman" w:hAnsi="Times New Roman" w:cs="Times New Roman"/>
          <w:sz w:val="28"/>
          <w:szCs w:val="28"/>
        </w:rPr>
      </w:pPr>
      <w:r w:rsidRPr="00177C65">
        <w:rPr>
          <w:rFonts w:ascii="Times New Roman" w:hAnsi="Times New Roman" w:cs="Times New Roman"/>
          <w:sz w:val="28"/>
          <w:szCs w:val="28"/>
        </w:rPr>
        <w:br w:type="page"/>
      </w:r>
    </w:p>
    <w:p w14:paraId="7807851C" w14:textId="77777777" w:rsidR="004A6D52" w:rsidRPr="00177C65" w:rsidRDefault="004A6D52" w:rsidP="004A6D52">
      <w:pPr>
        <w:pStyle w:val="2"/>
        <w:ind w:firstLine="0"/>
        <w:jc w:val="right"/>
        <w:rPr>
          <w:rFonts w:ascii="Times New Roman" w:hAnsi="Times New Roman" w:cs="Times New Roman"/>
          <w:b/>
          <w:bCs/>
          <w:color w:val="auto"/>
          <w:sz w:val="28"/>
          <w:szCs w:val="28"/>
        </w:rPr>
      </w:pPr>
      <w:bookmarkStart w:id="15" w:name="_Toc215495023"/>
      <w:r w:rsidRPr="00177C65">
        <w:rPr>
          <w:rFonts w:ascii="Times New Roman" w:hAnsi="Times New Roman" w:cs="Times New Roman"/>
          <w:b/>
          <w:bCs/>
          <w:color w:val="auto"/>
          <w:sz w:val="28"/>
          <w:szCs w:val="28"/>
        </w:rPr>
        <w:lastRenderedPageBreak/>
        <w:t>Приложение 1</w:t>
      </w:r>
      <w:bookmarkEnd w:id="15"/>
    </w:p>
    <w:p w14:paraId="6D420F54" w14:textId="77777777" w:rsidR="004A6D52" w:rsidRPr="00177C65" w:rsidRDefault="004A6D52">
      <w:pPr>
        <w:rPr>
          <w:rFonts w:ascii="Times New Roman" w:hAnsi="Times New Roman" w:cs="Times New Roman"/>
          <w:b/>
          <w:bCs/>
          <w:sz w:val="28"/>
          <w:szCs w:val="28"/>
        </w:rPr>
      </w:pPr>
    </w:p>
    <w:p w14:paraId="19D43252" w14:textId="520A4B89" w:rsidR="004A6D52" w:rsidRPr="00177C65" w:rsidRDefault="004A6D52" w:rsidP="004A6D52">
      <w:pPr>
        <w:contextualSpacing/>
        <w:jc w:val="center"/>
        <w:rPr>
          <w:rFonts w:ascii="Times New Roman" w:hAnsi="Times New Roman" w:cs="Times New Roman"/>
          <w:b/>
          <w:sz w:val="24"/>
          <w:szCs w:val="24"/>
        </w:rPr>
      </w:pPr>
      <w:r w:rsidRPr="00177C65">
        <w:rPr>
          <w:rFonts w:ascii="Times New Roman" w:hAnsi="Times New Roman" w:cs="Times New Roman"/>
          <w:b/>
          <w:sz w:val="24"/>
          <w:szCs w:val="24"/>
        </w:rPr>
        <w:t>Шаблон объявления о приеме заявок по реализации проектов реновации</w:t>
      </w:r>
    </w:p>
    <w:p w14:paraId="7C9B2490" w14:textId="77777777" w:rsidR="004A6D52" w:rsidRPr="00177C65" w:rsidRDefault="004A6D52" w:rsidP="004A6D52">
      <w:pPr>
        <w:ind w:firstLine="708"/>
        <w:contextualSpacing/>
        <w:rPr>
          <w:rFonts w:ascii="Times New Roman" w:hAnsi="Times New Roman" w:cs="Times New Roman"/>
          <w:sz w:val="24"/>
          <w:szCs w:val="24"/>
        </w:rPr>
      </w:pPr>
    </w:p>
    <w:tbl>
      <w:tblPr>
        <w:tblStyle w:val="af2"/>
        <w:tblW w:w="0" w:type="auto"/>
        <w:jc w:val="center"/>
        <w:tblLook w:val="04A0" w:firstRow="1" w:lastRow="0" w:firstColumn="1" w:lastColumn="0" w:noHBand="0" w:noVBand="1"/>
      </w:tblPr>
      <w:tblGrid>
        <w:gridCol w:w="9345"/>
      </w:tblGrid>
      <w:tr w:rsidR="004A6D52" w:rsidRPr="00177C65" w14:paraId="31721604" w14:textId="77777777" w:rsidTr="00600C72">
        <w:trPr>
          <w:jc w:val="center"/>
        </w:trPr>
        <w:tc>
          <w:tcPr>
            <w:tcW w:w="9345" w:type="dxa"/>
          </w:tcPr>
          <w:p w14:paraId="26AD9F01" w14:textId="77777777" w:rsidR="004A6D52" w:rsidRPr="00177C65" w:rsidRDefault="004A6D52" w:rsidP="004A6D52">
            <w:pPr>
              <w:contextualSpacing/>
              <w:jc w:val="center"/>
              <w:rPr>
                <w:rFonts w:ascii="Times New Roman" w:hAnsi="Times New Roman" w:cs="Times New Roman"/>
                <w:b/>
                <w:sz w:val="24"/>
                <w:szCs w:val="24"/>
              </w:rPr>
            </w:pPr>
            <w:r w:rsidRPr="00177C65">
              <w:rPr>
                <w:rFonts w:ascii="Times New Roman" w:hAnsi="Times New Roman" w:cs="Times New Roman"/>
                <w:b/>
                <w:sz w:val="24"/>
                <w:szCs w:val="24"/>
              </w:rPr>
              <w:t>Объявление</w:t>
            </w:r>
          </w:p>
          <w:p w14:paraId="6DB9B7F6" w14:textId="77777777" w:rsidR="004A6D52" w:rsidRPr="00177C65" w:rsidRDefault="004A6D52" w:rsidP="004A6D52">
            <w:pPr>
              <w:contextualSpacing/>
              <w:jc w:val="center"/>
              <w:rPr>
                <w:rFonts w:ascii="Times New Roman" w:hAnsi="Times New Roman" w:cs="Times New Roman"/>
                <w:b/>
                <w:sz w:val="24"/>
                <w:szCs w:val="24"/>
              </w:rPr>
            </w:pPr>
          </w:p>
          <w:p w14:paraId="08D346F7" w14:textId="77777777" w:rsidR="004A6D52" w:rsidRPr="00177C65" w:rsidRDefault="004A6D52" w:rsidP="004A6D52">
            <w:pPr>
              <w:contextualSpacing/>
              <w:jc w:val="center"/>
              <w:rPr>
                <w:rFonts w:ascii="Times New Roman" w:hAnsi="Times New Roman" w:cs="Times New Roman"/>
                <w:b/>
                <w:sz w:val="24"/>
                <w:szCs w:val="24"/>
              </w:rPr>
            </w:pPr>
            <w:r w:rsidRPr="00177C65">
              <w:rPr>
                <w:rFonts w:ascii="Times New Roman" w:hAnsi="Times New Roman" w:cs="Times New Roman"/>
                <w:b/>
                <w:sz w:val="24"/>
                <w:szCs w:val="24"/>
              </w:rPr>
              <w:t>г. Алматы                                                             «____» _______  20__ года</w:t>
            </w:r>
          </w:p>
          <w:p w14:paraId="2C56291B" w14:textId="77777777" w:rsidR="004A6D52" w:rsidRPr="00177C65" w:rsidRDefault="004A6D52" w:rsidP="004A6D52">
            <w:pPr>
              <w:ind w:firstLine="708"/>
              <w:contextualSpacing/>
              <w:rPr>
                <w:rFonts w:ascii="Times New Roman" w:hAnsi="Times New Roman" w:cs="Times New Roman"/>
                <w:sz w:val="24"/>
                <w:szCs w:val="24"/>
              </w:rPr>
            </w:pPr>
          </w:p>
          <w:p w14:paraId="0073AD34" w14:textId="05EBE09E" w:rsidR="004A6D52" w:rsidRPr="00177C65" w:rsidRDefault="004A6D52" w:rsidP="004A6D52">
            <w:pPr>
              <w:contextualSpacing/>
              <w:rPr>
                <w:rFonts w:ascii="Times New Roman" w:hAnsi="Times New Roman" w:cs="Times New Roman"/>
                <w:sz w:val="24"/>
                <w:szCs w:val="24"/>
              </w:rPr>
            </w:pPr>
            <w:r w:rsidRPr="00177C65">
              <w:rPr>
                <w:rFonts w:ascii="Times New Roman" w:hAnsi="Times New Roman" w:cs="Times New Roman"/>
                <w:sz w:val="24"/>
                <w:szCs w:val="24"/>
              </w:rPr>
              <w:t>Акционерное общество «Социально-предпринимательская корпорация «Алматы» (далее— Общество), расположенное по адресу: Республика Казахстан, город Алматы, улица Байзакова 303 (</w:t>
            </w:r>
            <w:r w:rsidR="005F7D83">
              <w:rPr>
                <w:rFonts w:ascii="Times New Roman" w:hAnsi="Times New Roman" w:cs="Times New Roman"/>
                <w:sz w:val="24"/>
                <w:szCs w:val="24"/>
              </w:rPr>
              <w:t>Д</w:t>
            </w:r>
            <w:r w:rsidRPr="00177C65">
              <w:rPr>
                <w:rFonts w:ascii="Times New Roman" w:hAnsi="Times New Roman" w:cs="Times New Roman"/>
                <w:sz w:val="24"/>
                <w:szCs w:val="24"/>
              </w:rPr>
              <w:t xml:space="preserve">ом инвестиций), объявляет о проведении процедуры отбора </w:t>
            </w:r>
            <w:r w:rsidR="00E27FC6">
              <w:rPr>
                <w:rFonts w:ascii="Times New Roman" w:hAnsi="Times New Roman" w:cs="Times New Roman"/>
                <w:sz w:val="24"/>
                <w:szCs w:val="24"/>
              </w:rPr>
              <w:t xml:space="preserve">потенциальных </w:t>
            </w:r>
            <w:r w:rsidR="006B1F23">
              <w:rPr>
                <w:rFonts w:ascii="Times New Roman" w:hAnsi="Times New Roman" w:cs="Times New Roman"/>
                <w:sz w:val="24"/>
                <w:szCs w:val="24"/>
              </w:rPr>
              <w:t>И</w:t>
            </w:r>
            <w:r w:rsidRPr="00177C65">
              <w:rPr>
                <w:rFonts w:ascii="Times New Roman" w:hAnsi="Times New Roman" w:cs="Times New Roman"/>
                <w:sz w:val="24"/>
                <w:szCs w:val="24"/>
              </w:rPr>
              <w:t>нвесторов для реализации проекта реновации на пересечении улиц: ____________________________________________________ города Алматы.</w:t>
            </w:r>
          </w:p>
          <w:p w14:paraId="70C866CD" w14:textId="52586D4F" w:rsidR="004A6D52" w:rsidRPr="00177C65" w:rsidRDefault="004A6D52" w:rsidP="004A6D52">
            <w:pPr>
              <w:contextualSpacing/>
              <w:rPr>
                <w:rFonts w:ascii="Times New Roman" w:hAnsi="Times New Roman" w:cs="Times New Roman"/>
                <w:bCs/>
                <w:sz w:val="24"/>
                <w:szCs w:val="24"/>
              </w:rPr>
            </w:pPr>
            <w:r w:rsidRPr="00177C65">
              <w:rPr>
                <w:rFonts w:ascii="Times New Roman" w:hAnsi="Times New Roman" w:cs="Times New Roman"/>
                <w:sz w:val="24"/>
                <w:szCs w:val="24"/>
              </w:rPr>
              <w:t xml:space="preserve">Отбор </w:t>
            </w:r>
            <w:r w:rsidR="005F7D83">
              <w:rPr>
                <w:rFonts w:ascii="Times New Roman" w:hAnsi="Times New Roman" w:cs="Times New Roman"/>
                <w:sz w:val="24"/>
                <w:szCs w:val="24"/>
              </w:rPr>
              <w:t xml:space="preserve">потенциальных </w:t>
            </w:r>
            <w:r w:rsidRPr="00177C65">
              <w:rPr>
                <w:rFonts w:ascii="Times New Roman" w:hAnsi="Times New Roman" w:cs="Times New Roman"/>
                <w:sz w:val="24"/>
                <w:szCs w:val="24"/>
              </w:rPr>
              <w:t xml:space="preserve">Инвесторов осуществляется согласно </w:t>
            </w:r>
            <w:r w:rsidRPr="00177C65">
              <w:rPr>
                <w:rFonts w:ascii="Times New Roman" w:hAnsi="Times New Roman" w:cs="Times New Roman"/>
                <w:bCs/>
                <w:sz w:val="24"/>
                <w:szCs w:val="24"/>
              </w:rPr>
              <w:t>Правилам рассмотрения, отбора и сопровождения проектов реновации ветхого жилища города Алматы (далее</w:t>
            </w:r>
            <w:r w:rsidR="006B1F23">
              <w:rPr>
                <w:rFonts w:ascii="Times New Roman" w:hAnsi="Times New Roman" w:cs="Times New Roman"/>
                <w:bCs/>
                <w:sz w:val="24"/>
                <w:szCs w:val="24"/>
              </w:rPr>
              <w:t xml:space="preserve"> </w:t>
            </w:r>
            <w:r w:rsidRPr="00177C65">
              <w:rPr>
                <w:rFonts w:ascii="Times New Roman" w:hAnsi="Times New Roman" w:cs="Times New Roman"/>
                <w:bCs/>
                <w:sz w:val="24"/>
                <w:szCs w:val="24"/>
              </w:rPr>
              <w:t>-</w:t>
            </w:r>
            <w:r w:rsidR="006B1F23">
              <w:rPr>
                <w:rFonts w:ascii="Times New Roman" w:hAnsi="Times New Roman" w:cs="Times New Roman"/>
                <w:bCs/>
                <w:sz w:val="24"/>
                <w:szCs w:val="24"/>
              </w:rPr>
              <w:t xml:space="preserve"> </w:t>
            </w:r>
            <w:r w:rsidRPr="00177C65">
              <w:rPr>
                <w:rFonts w:ascii="Times New Roman" w:hAnsi="Times New Roman" w:cs="Times New Roman"/>
                <w:bCs/>
                <w:sz w:val="24"/>
                <w:szCs w:val="24"/>
              </w:rPr>
              <w:t>Правила).</w:t>
            </w:r>
            <w:r w:rsidRPr="00177C65">
              <w:rPr>
                <w:rFonts w:ascii="Times New Roman" w:hAnsi="Times New Roman" w:cs="Times New Roman"/>
                <w:b/>
                <w:bCs/>
                <w:sz w:val="24"/>
                <w:szCs w:val="24"/>
                <w:lang w:bidi="ru-RU"/>
              </w:rPr>
              <w:t xml:space="preserve">                                                        </w:t>
            </w:r>
          </w:p>
          <w:p w14:paraId="531CA82E" w14:textId="77777777" w:rsidR="004A6D52" w:rsidRPr="00177C65" w:rsidRDefault="004A6D52" w:rsidP="004A6D52">
            <w:pPr>
              <w:ind w:firstLine="708"/>
              <w:contextualSpacing/>
              <w:rPr>
                <w:rFonts w:ascii="Times New Roman" w:hAnsi="Times New Roman" w:cs="Times New Roman"/>
                <w:sz w:val="24"/>
                <w:szCs w:val="24"/>
              </w:rPr>
            </w:pPr>
          </w:p>
          <w:p w14:paraId="0D6CCCB3" w14:textId="77777777" w:rsidR="004A6D52" w:rsidRPr="00177C65" w:rsidRDefault="004A6D52" w:rsidP="004A6D52">
            <w:pPr>
              <w:suppressAutoHyphens/>
              <w:jc w:val="center"/>
              <w:rPr>
                <w:rFonts w:ascii="Times New Roman" w:hAnsi="Times New Roman" w:cs="Times New Roman"/>
                <w:b/>
                <w:sz w:val="24"/>
                <w:szCs w:val="24"/>
              </w:rPr>
            </w:pPr>
            <w:r w:rsidRPr="00177C65">
              <w:rPr>
                <w:rFonts w:ascii="Times New Roman" w:hAnsi="Times New Roman" w:cs="Times New Roman"/>
                <w:b/>
                <w:sz w:val="24"/>
                <w:szCs w:val="24"/>
              </w:rPr>
              <w:t xml:space="preserve">Общая характеристика по объекту реновации </w:t>
            </w:r>
          </w:p>
          <w:p w14:paraId="21F5964B" w14:textId="77777777" w:rsidR="004A6D52" w:rsidRPr="00177C65" w:rsidRDefault="004A6D52" w:rsidP="004A6D52">
            <w:pPr>
              <w:contextualSpacing/>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666"/>
              <w:gridCol w:w="4934"/>
            </w:tblGrid>
            <w:tr w:rsidR="004A6D52" w:rsidRPr="00177C65" w14:paraId="4CAB88AE" w14:textId="77777777" w:rsidTr="004A6D52">
              <w:trPr>
                <w:trHeight w:val="218"/>
                <w:jc w:val="center"/>
              </w:trPr>
              <w:tc>
                <w:tcPr>
                  <w:tcW w:w="525" w:type="dxa"/>
                </w:tcPr>
                <w:p w14:paraId="6593759D"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1</w:t>
                  </w:r>
                </w:p>
              </w:tc>
              <w:tc>
                <w:tcPr>
                  <w:tcW w:w="3723" w:type="dxa"/>
                </w:tcPr>
                <w:p w14:paraId="49AA1F12" w14:textId="43A8E65E"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Номер объекта реновации</w:t>
                  </w:r>
                </w:p>
              </w:tc>
              <w:tc>
                <w:tcPr>
                  <w:tcW w:w="5097" w:type="dxa"/>
                </w:tcPr>
                <w:p w14:paraId="1E76BFDF"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1FD022A3" w14:textId="77777777" w:rsidTr="00032438">
              <w:trPr>
                <w:jc w:val="center"/>
              </w:trPr>
              <w:tc>
                <w:tcPr>
                  <w:tcW w:w="525" w:type="dxa"/>
                </w:tcPr>
                <w:p w14:paraId="6BA75DAA"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2</w:t>
                  </w:r>
                </w:p>
              </w:tc>
              <w:tc>
                <w:tcPr>
                  <w:tcW w:w="3723" w:type="dxa"/>
                </w:tcPr>
                <w:p w14:paraId="25557E96" w14:textId="419A700D"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Район реновации</w:t>
                  </w:r>
                </w:p>
              </w:tc>
              <w:tc>
                <w:tcPr>
                  <w:tcW w:w="5097" w:type="dxa"/>
                </w:tcPr>
                <w:p w14:paraId="5BE5F40B"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566E273B" w14:textId="77777777" w:rsidTr="00032438">
              <w:trPr>
                <w:jc w:val="center"/>
              </w:trPr>
              <w:tc>
                <w:tcPr>
                  <w:tcW w:w="525" w:type="dxa"/>
                </w:tcPr>
                <w:p w14:paraId="0ECD9C7D"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3</w:t>
                  </w:r>
                </w:p>
              </w:tc>
              <w:tc>
                <w:tcPr>
                  <w:tcW w:w="3723" w:type="dxa"/>
                </w:tcPr>
                <w:p w14:paraId="6DDA1B88" w14:textId="5CC97CA3"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Пересечение улиц (квадрат)</w:t>
                  </w:r>
                </w:p>
              </w:tc>
              <w:tc>
                <w:tcPr>
                  <w:tcW w:w="5097" w:type="dxa"/>
                </w:tcPr>
                <w:p w14:paraId="635F3481"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1ED0D1C1" w14:textId="77777777" w:rsidTr="00032438">
              <w:trPr>
                <w:jc w:val="center"/>
              </w:trPr>
              <w:tc>
                <w:tcPr>
                  <w:tcW w:w="525" w:type="dxa"/>
                </w:tcPr>
                <w:p w14:paraId="5AE3F1A0"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4</w:t>
                  </w:r>
                </w:p>
              </w:tc>
              <w:tc>
                <w:tcPr>
                  <w:tcW w:w="3723" w:type="dxa"/>
                </w:tcPr>
                <w:p w14:paraId="66FA10AC" w14:textId="38BF51DB"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Количество ветхих домов</w:t>
                  </w:r>
                </w:p>
              </w:tc>
              <w:tc>
                <w:tcPr>
                  <w:tcW w:w="5097" w:type="dxa"/>
                </w:tcPr>
                <w:p w14:paraId="225E82E8"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7D8B7686" w14:textId="77777777" w:rsidTr="00032438">
              <w:trPr>
                <w:jc w:val="center"/>
              </w:trPr>
              <w:tc>
                <w:tcPr>
                  <w:tcW w:w="525" w:type="dxa"/>
                </w:tcPr>
                <w:p w14:paraId="4C0B99ED"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5</w:t>
                  </w:r>
                </w:p>
              </w:tc>
              <w:tc>
                <w:tcPr>
                  <w:tcW w:w="3723" w:type="dxa"/>
                </w:tcPr>
                <w:p w14:paraId="16500AF9" w14:textId="1C57C076"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Количество ветхих квартир</w:t>
                  </w:r>
                </w:p>
              </w:tc>
              <w:tc>
                <w:tcPr>
                  <w:tcW w:w="5097" w:type="dxa"/>
                </w:tcPr>
                <w:p w14:paraId="17C1B6B8"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332DDF63" w14:textId="77777777" w:rsidTr="00032438">
              <w:trPr>
                <w:jc w:val="center"/>
              </w:trPr>
              <w:tc>
                <w:tcPr>
                  <w:tcW w:w="525" w:type="dxa"/>
                </w:tcPr>
                <w:p w14:paraId="6A4EF008"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6</w:t>
                  </w:r>
                </w:p>
              </w:tc>
              <w:tc>
                <w:tcPr>
                  <w:tcW w:w="3723" w:type="dxa"/>
                </w:tcPr>
                <w:p w14:paraId="594F4258" w14:textId="6D7F329A"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Приблизительная стоимость выкупа квартир</w:t>
                  </w:r>
                </w:p>
              </w:tc>
              <w:tc>
                <w:tcPr>
                  <w:tcW w:w="5097" w:type="dxa"/>
                </w:tcPr>
                <w:p w14:paraId="50B10C33"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2B46210F" w14:textId="77777777" w:rsidTr="00032438">
              <w:trPr>
                <w:jc w:val="center"/>
              </w:trPr>
              <w:tc>
                <w:tcPr>
                  <w:tcW w:w="525" w:type="dxa"/>
                </w:tcPr>
                <w:p w14:paraId="01DFB129"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7</w:t>
                  </w:r>
                </w:p>
              </w:tc>
              <w:tc>
                <w:tcPr>
                  <w:tcW w:w="3723" w:type="dxa"/>
                </w:tcPr>
                <w:p w14:paraId="691EED06" w14:textId="43C51F94"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Площадь участка</w:t>
                  </w:r>
                </w:p>
              </w:tc>
              <w:tc>
                <w:tcPr>
                  <w:tcW w:w="5097" w:type="dxa"/>
                </w:tcPr>
                <w:p w14:paraId="6277DC2A"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16DBD039" w14:textId="77777777" w:rsidTr="00032438">
              <w:trPr>
                <w:jc w:val="center"/>
              </w:trPr>
              <w:tc>
                <w:tcPr>
                  <w:tcW w:w="525" w:type="dxa"/>
                </w:tcPr>
                <w:p w14:paraId="3C6F0235"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8</w:t>
                  </w:r>
                </w:p>
              </w:tc>
              <w:tc>
                <w:tcPr>
                  <w:tcW w:w="3723" w:type="dxa"/>
                </w:tcPr>
                <w:p w14:paraId="6E00D446" w14:textId="409C533D"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Планируемая посадка новых домов по ПДП</w:t>
                  </w:r>
                </w:p>
              </w:tc>
              <w:tc>
                <w:tcPr>
                  <w:tcW w:w="5097" w:type="dxa"/>
                </w:tcPr>
                <w:p w14:paraId="30DC84B5"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r w:rsidR="004A6D52" w:rsidRPr="00177C65" w14:paraId="422C1766" w14:textId="77777777" w:rsidTr="00032438">
              <w:trPr>
                <w:jc w:val="center"/>
              </w:trPr>
              <w:tc>
                <w:tcPr>
                  <w:tcW w:w="525" w:type="dxa"/>
                </w:tcPr>
                <w:p w14:paraId="09CFE497" w14:textId="77777777"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sz w:val="24"/>
                      <w:szCs w:val="24"/>
                      <w:lang w:eastAsia="zh-CN" w:bidi="hi-IN"/>
                    </w:rPr>
                    <w:t>9</w:t>
                  </w:r>
                </w:p>
              </w:tc>
              <w:tc>
                <w:tcPr>
                  <w:tcW w:w="3723" w:type="dxa"/>
                </w:tcPr>
                <w:p w14:paraId="0184D017" w14:textId="48321052" w:rsidR="004A6D52" w:rsidRPr="00177C65" w:rsidRDefault="004A6D52" w:rsidP="004A6D52">
                  <w:pPr>
                    <w:suppressAutoHyphens/>
                    <w:ind w:firstLine="0"/>
                    <w:rPr>
                      <w:rFonts w:ascii="Times New Roman" w:eastAsia="Noto Serif CJK SC" w:hAnsi="Times New Roman" w:cs="Times New Roman"/>
                      <w:bCs/>
                      <w:sz w:val="24"/>
                      <w:szCs w:val="24"/>
                      <w:lang w:eastAsia="zh-CN" w:bidi="hi-IN"/>
                    </w:rPr>
                  </w:pPr>
                  <w:r w:rsidRPr="00177C65">
                    <w:rPr>
                      <w:rFonts w:ascii="Times New Roman" w:eastAsia="Noto Serif CJK SC" w:hAnsi="Times New Roman" w:cs="Times New Roman"/>
                      <w:bCs/>
                      <w:color w:val="000000"/>
                      <w:sz w:val="24"/>
                      <w:szCs w:val="24"/>
                      <w:lang w:eastAsia="zh-CN" w:bidi="hi-IN"/>
                    </w:rPr>
                    <w:t>Этажность (высотность будущего строения)</w:t>
                  </w:r>
                </w:p>
              </w:tc>
              <w:tc>
                <w:tcPr>
                  <w:tcW w:w="5097" w:type="dxa"/>
                </w:tcPr>
                <w:p w14:paraId="5F2FA725" w14:textId="77777777" w:rsidR="004A6D52" w:rsidRPr="00177C65" w:rsidRDefault="004A6D52" w:rsidP="004A6D52">
                  <w:pPr>
                    <w:suppressAutoHyphens/>
                    <w:ind w:firstLine="0"/>
                    <w:rPr>
                      <w:rFonts w:ascii="Times New Roman" w:eastAsia="Noto Serif CJK SC" w:hAnsi="Times New Roman" w:cs="Times New Roman"/>
                      <w:bCs/>
                      <w:color w:val="000000"/>
                      <w:sz w:val="24"/>
                      <w:szCs w:val="24"/>
                      <w:lang w:eastAsia="zh-CN" w:bidi="hi-IN"/>
                    </w:rPr>
                  </w:pPr>
                </w:p>
              </w:tc>
            </w:tr>
          </w:tbl>
          <w:p w14:paraId="308A8B02" w14:textId="77777777" w:rsidR="004A6D52" w:rsidRPr="00177C65" w:rsidRDefault="004A6D52" w:rsidP="004A6D52">
            <w:pPr>
              <w:contextualSpacing/>
              <w:rPr>
                <w:rFonts w:ascii="Times New Roman" w:hAnsi="Times New Roman" w:cs="Times New Roman"/>
                <w:sz w:val="24"/>
                <w:szCs w:val="24"/>
              </w:rPr>
            </w:pPr>
          </w:p>
          <w:p w14:paraId="4E03953B" w14:textId="0388A549" w:rsidR="004A6D52" w:rsidRPr="00177C65" w:rsidRDefault="004A6D52" w:rsidP="004A6D52">
            <w:pPr>
              <w:pStyle w:val="a7"/>
              <w:numPr>
                <w:ilvl w:val="0"/>
                <w:numId w:val="28"/>
              </w:numPr>
              <w:tabs>
                <w:tab w:val="left" w:pos="851"/>
              </w:tabs>
              <w:ind w:left="0" w:firstLine="567"/>
              <w:rPr>
                <w:rFonts w:ascii="Times New Roman" w:hAnsi="Times New Roman" w:cs="Times New Roman"/>
                <w:sz w:val="24"/>
                <w:szCs w:val="24"/>
              </w:rPr>
            </w:pPr>
            <w:r w:rsidRPr="00177C65">
              <w:rPr>
                <w:rFonts w:ascii="Times New Roman" w:hAnsi="Times New Roman" w:cs="Times New Roman"/>
                <w:sz w:val="24"/>
                <w:szCs w:val="24"/>
              </w:rPr>
              <w:t>Для принятия участия в отборе, заполняется заявка в соответствии с Приложением</w:t>
            </w:r>
            <w:r w:rsidR="00A62DED">
              <w:rPr>
                <w:rFonts w:ascii="Times New Roman" w:hAnsi="Times New Roman" w:cs="Times New Roman"/>
                <w:sz w:val="24"/>
                <w:szCs w:val="24"/>
              </w:rPr>
              <w:t xml:space="preserve"> 1 </w:t>
            </w:r>
            <w:r w:rsidRPr="00177C65">
              <w:rPr>
                <w:rFonts w:ascii="Times New Roman" w:hAnsi="Times New Roman" w:cs="Times New Roman"/>
                <w:sz w:val="24"/>
                <w:szCs w:val="24"/>
              </w:rPr>
              <w:t xml:space="preserve">к </w:t>
            </w:r>
            <w:r w:rsidR="00A62DED">
              <w:rPr>
                <w:rFonts w:ascii="Times New Roman" w:hAnsi="Times New Roman" w:cs="Times New Roman"/>
                <w:sz w:val="24"/>
                <w:szCs w:val="24"/>
              </w:rPr>
              <w:t>Объявлению</w:t>
            </w:r>
            <w:r w:rsidRPr="00177C65">
              <w:rPr>
                <w:rFonts w:ascii="Times New Roman" w:hAnsi="Times New Roman" w:cs="Times New Roman"/>
                <w:sz w:val="24"/>
                <w:szCs w:val="24"/>
              </w:rPr>
              <w:t xml:space="preserve"> на корпоративн</w:t>
            </w:r>
            <w:r w:rsidR="006B1F23">
              <w:rPr>
                <w:rFonts w:ascii="Times New Roman" w:hAnsi="Times New Roman" w:cs="Times New Roman"/>
                <w:sz w:val="24"/>
                <w:szCs w:val="24"/>
              </w:rPr>
              <w:t>ом</w:t>
            </w:r>
            <w:r w:rsidRPr="00177C65">
              <w:rPr>
                <w:rFonts w:ascii="Times New Roman" w:hAnsi="Times New Roman" w:cs="Times New Roman"/>
                <w:sz w:val="24"/>
                <w:szCs w:val="24"/>
              </w:rPr>
              <w:t xml:space="preserve"> сайт</w:t>
            </w:r>
            <w:r w:rsidR="006B1F23">
              <w:rPr>
                <w:rFonts w:ascii="Times New Roman" w:hAnsi="Times New Roman" w:cs="Times New Roman"/>
                <w:sz w:val="24"/>
                <w:szCs w:val="24"/>
              </w:rPr>
              <w:t>е Общества (</w:t>
            </w:r>
            <w:r w:rsidRPr="00177C65">
              <w:rPr>
                <w:rFonts w:ascii="Times New Roman" w:hAnsi="Times New Roman" w:cs="Times New Roman"/>
                <w:sz w:val="24"/>
                <w:szCs w:val="24"/>
              </w:rPr>
              <w:t>https://spkalmaty.kz</w:t>
            </w:r>
            <w:r w:rsidR="006B1F23">
              <w:rPr>
                <w:rFonts w:ascii="Times New Roman" w:hAnsi="Times New Roman" w:cs="Times New Roman"/>
                <w:sz w:val="24"/>
                <w:szCs w:val="24"/>
              </w:rPr>
              <w:t>)</w:t>
            </w:r>
            <w:r w:rsidRPr="00177C65">
              <w:rPr>
                <w:rFonts w:ascii="Times New Roman" w:hAnsi="Times New Roman" w:cs="Times New Roman"/>
                <w:sz w:val="24"/>
                <w:szCs w:val="24"/>
              </w:rPr>
              <w:t xml:space="preserve"> в период с «__» ______202_ года по «__» ______202_ года включительно.</w:t>
            </w:r>
          </w:p>
          <w:p w14:paraId="7A80D98A" w14:textId="13931796" w:rsidR="004A6D52" w:rsidRPr="00177C65" w:rsidRDefault="005F7D83" w:rsidP="004A6D52">
            <w:pPr>
              <w:pStyle w:val="a7"/>
              <w:numPr>
                <w:ilvl w:val="0"/>
                <w:numId w:val="28"/>
              </w:numPr>
              <w:tabs>
                <w:tab w:val="left" w:pos="851"/>
              </w:tabs>
              <w:ind w:left="0" w:firstLine="567"/>
              <w:rPr>
                <w:rFonts w:ascii="Times New Roman" w:hAnsi="Times New Roman" w:cs="Times New Roman"/>
                <w:sz w:val="24"/>
                <w:szCs w:val="24"/>
              </w:rPr>
            </w:pPr>
            <w:r>
              <w:rPr>
                <w:rFonts w:ascii="Times New Roman" w:hAnsi="Times New Roman" w:cs="Times New Roman"/>
                <w:sz w:val="24"/>
                <w:szCs w:val="24"/>
              </w:rPr>
              <w:t xml:space="preserve">Потенциальный </w:t>
            </w:r>
            <w:r w:rsidR="004A6D52" w:rsidRPr="00177C65">
              <w:rPr>
                <w:rFonts w:ascii="Times New Roman" w:hAnsi="Times New Roman" w:cs="Times New Roman"/>
                <w:sz w:val="24"/>
                <w:szCs w:val="24"/>
              </w:rPr>
              <w:t xml:space="preserve">Инвестор должен соответствовать квалификационным требованиям и предоставить документацию в адрес Общества, согласно Приложению </w:t>
            </w:r>
            <w:r w:rsidR="006B1F23">
              <w:rPr>
                <w:rFonts w:ascii="Times New Roman" w:hAnsi="Times New Roman" w:cs="Times New Roman"/>
                <w:sz w:val="24"/>
                <w:szCs w:val="24"/>
              </w:rPr>
              <w:t>2</w:t>
            </w:r>
            <w:r w:rsidR="00A62DED">
              <w:rPr>
                <w:rFonts w:ascii="Times New Roman" w:hAnsi="Times New Roman" w:cs="Times New Roman"/>
                <w:sz w:val="24"/>
                <w:szCs w:val="24"/>
              </w:rPr>
              <w:t xml:space="preserve"> к Объявлению </w:t>
            </w:r>
            <w:r w:rsidR="004A6D52" w:rsidRPr="00177C65">
              <w:rPr>
                <w:rFonts w:ascii="Times New Roman" w:hAnsi="Times New Roman" w:cs="Times New Roman"/>
                <w:sz w:val="24"/>
                <w:szCs w:val="24"/>
              </w:rPr>
              <w:t>(опубликованы на сайте) в течении 5 (пяти) рабочих дней с момента подачи заявки.</w:t>
            </w:r>
          </w:p>
          <w:p w14:paraId="241414E3" w14:textId="77777777" w:rsidR="004A6D52" w:rsidRPr="00177C65" w:rsidRDefault="004A6D52" w:rsidP="004A6D52">
            <w:pPr>
              <w:ind w:firstLine="0"/>
              <w:contextualSpacing/>
              <w:jc w:val="center"/>
              <w:rPr>
                <w:rFonts w:ascii="Times New Roman" w:hAnsi="Times New Roman" w:cs="Times New Roman"/>
                <w:b/>
                <w:sz w:val="24"/>
                <w:szCs w:val="24"/>
              </w:rPr>
            </w:pPr>
          </w:p>
        </w:tc>
      </w:tr>
    </w:tbl>
    <w:p w14:paraId="62C2567B" w14:textId="77777777" w:rsidR="004A6D52" w:rsidRPr="00177C65" w:rsidRDefault="004A6D52" w:rsidP="004A6D52">
      <w:pPr>
        <w:contextualSpacing/>
        <w:jc w:val="center"/>
        <w:rPr>
          <w:rFonts w:ascii="Times New Roman" w:hAnsi="Times New Roman" w:cs="Times New Roman"/>
          <w:b/>
          <w:sz w:val="24"/>
          <w:szCs w:val="24"/>
        </w:rPr>
      </w:pPr>
    </w:p>
    <w:p w14:paraId="06B88332" w14:textId="58776507" w:rsidR="004A6D52" w:rsidRPr="00177C65" w:rsidRDefault="004A6D52" w:rsidP="004A6D52">
      <w:pPr>
        <w:suppressAutoHyphens/>
        <w:rPr>
          <w:rFonts w:ascii="Times New Roman" w:hAnsi="Times New Roman" w:cs="Times New Roman"/>
          <w:bCs/>
          <w:sz w:val="24"/>
          <w:szCs w:val="24"/>
        </w:rPr>
      </w:pPr>
      <w:r w:rsidRPr="00177C65">
        <w:rPr>
          <w:rFonts w:ascii="Times New Roman" w:hAnsi="Times New Roman" w:cs="Times New Roman"/>
          <w:bCs/>
          <w:sz w:val="24"/>
          <w:szCs w:val="24"/>
        </w:rPr>
        <w:t>Общая характеристика по объекту реновации заполняется ОСП в соответствии Программой реновации и технико-экономическими показателями объектов реновации.</w:t>
      </w:r>
    </w:p>
    <w:p w14:paraId="7E04D109" w14:textId="77777777" w:rsidR="004A6D52" w:rsidRPr="00177C65" w:rsidRDefault="004A6D52">
      <w:pPr>
        <w:rPr>
          <w:rFonts w:ascii="Times New Roman" w:hAnsi="Times New Roman" w:cs="Times New Roman"/>
          <w:b/>
          <w:bCs/>
          <w:sz w:val="28"/>
          <w:szCs w:val="28"/>
        </w:rPr>
      </w:pPr>
    </w:p>
    <w:p w14:paraId="5E72DFFB" w14:textId="1A530573" w:rsidR="004A6D52" w:rsidRPr="00177C65" w:rsidRDefault="004A6D52">
      <w:pPr>
        <w:rPr>
          <w:rFonts w:ascii="Times New Roman" w:eastAsiaTheme="majorEastAsia" w:hAnsi="Times New Roman" w:cs="Times New Roman"/>
          <w:b/>
          <w:bCs/>
          <w:sz w:val="28"/>
          <w:szCs w:val="28"/>
        </w:rPr>
      </w:pPr>
      <w:r w:rsidRPr="00177C65">
        <w:rPr>
          <w:rFonts w:ascii="Times New Roman" w:hAnsi="Times New Roman" w:cs="Times New Roman"/>
          <w:b/>
          <w:bCs/>
          <w:sz w:val="28"/>
          <w:szCs w:val="28"/>
        </w:rPr>
        <w:br w:type="page"/>
      </w:r>
    </w:p>
    <w:p w14:paraId="2889B76E" w14:textId="08622797" w:rsidR="006B2DE0" w:rsidRPr="00177C65" w:rsidRDefault="00C35759" w:rsidP="00C35759">
      <w:pPr>
        <w:pStyle w:val="2"/>
        <w:ind w:firstLine="0"/>
        <w:jc w:val="right"/>
        <w:rPr>
          <w:rFonts w:ascii="Times New Roman" w:hAnsi="Times New Roman" w:cs="Times New Roman"/>
          <w:b/>
          <w:bCs/>
          <w:color w:val="auto"/>
          <w:sz w:val="28"/>
          <w:szCs w:val="28"/>
        </w:rPr>
      </w:pPr>
      <w:bookmarkStart w:id="16" w:name="_Toc215495024"/>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2</w:t>
      </w:r>
      <w:bookmarkEnd w:id="16"/>
    </w:p>
    <w:p w14:paraId="78F72E4D" w14:textId="77777777" w:rsidR="00C35759" w:rsidRPr="00177C65" w:rsidRDefault="00C35759" w:rsidP="00C35759">
      <w:pPr>
        <w:jc w:val="center"/>
        <w:rPr>
          <w:rFonts w:ascii="Times New Roman" w:hAnsi="Times New Roman"/>
          <w:sz w:val="28"/>
          <w:szCs w:val="28"/>
        </w:rPr>
      </w:pPr>
    </w:p>
    <w:p w14:paraId="259E0F84" w14:textId="19AA292E" w:rsidR="00C35759" w:rsidRPr="00177C65" w:rsidRDefault="00C35759" w:rsidP="00C35759">
      <w:pPr>
        <w:jc w:val="center"/>
        <w:rPr>
          <w:rFonts w:ascii="Times New Roman" w:hAnsi="Times New Roman"/>
          <w:b/>
          <w:bCs/>
          <w:sz w:val="24"/>
          <w:szCs w:val="24"/>
        </w:rPr>
      </w:pPr>
      <w:r w:rsidRPr="00177C65">
        <w:rPr>
          <w:rFonts w:ascii="Times New Roman" w:hAnsi="Times New Roman"/>
          <w:b/>
          <w:bCs/>
          <w:sz w:val="24"/>
          <w:szCs w:val="24"/>
        </w:rPr>
        <w:t xml:space="preserve">Перечень документов, </w:t>
      </w:r>
      <w:r w:rsidR="00601268" w:rsidRPr="00177C65">
        <w:rPr>
          <w:rFonts w:ascii="Times New Roman" w:hAnsi="Times New Roman"/>
          <w:b/>
          <w:bCs/>
          <w:sz w:val="24"/>
          <w:szCs w:val="24"/>
        </w:rPr>
        <w:t xml:space="preserve">предоставляемых потенциальным </w:t>
      </w:r>
      <w:r w:rsidR="004571DB">
        <w:rPr>
          <w:rFonts w:ascii="Times New Roman" w:hAnsi="Times New Roman"/>
          <w:b/>
          <w:bCs/>
          <w:sz w:val="24"/>
          <w:szCs w:val="24"/>
        </w:rPr>
        <w:t>И</w:t>
      </w:r>
      <w:r w:rsidR="002F3BAF" w:rsidRPr="00177C65">
        <w:rPr>
          <w:rFonts w:ascii="Times New Roman" w:hAnsi="Times New Roman"/>
          <w:b/>
          <w:bCs/>
          <w:sz w:val="24"/>
          <w:szCs w:val="24"/>
        </w:rPr>
        <w:t>нвесторо</w:t>
      </w:r>
      <w:r w:rsidR="002F3BAF">
        <w:rPr>
          <w:rFonts w:ascii="Times New Roman" w:hAnsi="Times New Roman"/>
          <w:b/>
          <w:bCs/>
          <w:sz w:val="24"/>
          <w:szCs w:val="24"/>
        </w:rPr>
        <w:t>м</w:t>
      </w:r>
      <w:r w:rsidR="002F3BAF" w:rsidRPr="00177C65">
        <w:rPr>
          <w:rFonts w:ascii="Times New Roman" w:hAnsi="Times New Roman"/>
          <w:b/>
          <w:bCs/>
          <w:sz w:val="24"/>
          <w:szCs w:val="24"/>
        </w:rPr>
        <w:t xml:space="preserve"> </w:t>
      </w:r>
      <w:r w:rsidRPr="00177C65">
        <w:rPr>
          <w:rFonts w:ascii="Times New Roman" w:hAnsi="Times New Roman"/>
          <w:b/>
          <w:bCs/>
          <w:sz w:val="24"/>
          <w:szCs w:val="24"/>
        </w:rPr>
        <w:t xml:space="preserve">для участия в отборе </w:t>
      </w:r>
      <w:r w:rsidR="00601268" w:rsidRPr="00177C65">
        <w:rPr>
          <w:rFonts w:ascii="Times New Roman" w:hAnsi="Times New Roman"/>
          <w:b/>
          <w:bCs/>
          <w:sz w:val="24"/>
          <w:szCs w:val="24"/>
        </w:rPr>
        <w:t>проектов реновации</w:t>
      </w:r>
      <w:r w:rsidRPr="00177C65">
        <w:rPr>
          <w:rFonts w:ascii="Times New Roman" w:hAnsi="Times New Roman"/>
          <w:b/>
          <w:bCs/>
          <w:sz w:val="24"/>
          <w:szCs w:val="24"/>
        </w:rPr>
        <w:t xml:space="preserve"> </w:t>
      </w:r>
      <w:r w:rsidR="00601268" w:rsidRPr="00177C65">
        <w:rPr>
          <w:rFonts w:ascii="Times New Roman" w:hAnsi="Times New Roman"/>
          <w:b/>
          <w:bCs/>
          <w:sz w:val="24"/>
          <w:szCs w:val="24"/>
        </w:rPr>
        <w:t>ветхого жилища в г. Алматы</w:t>
      </w:r>
      <w:r w:rsidRPr="00177C65">
        <w:rPr>
          <w:rFonts w:ascii="Times New Roman" w:hAnsi="Times New Roman"/>
          <w:b/>
          <w:bCs/>
          <w:sz w:val="24"/>
          <w:szCs w:val="24"/>
        </w:rPr>
        <w:t xml:space="preserve"> </w:t>
      </w:r>
    </w:p>
    <w:p w14:paraId="3BC6117F" w14:textId="77777777" w:rsidR="00C35759" w:rsidRPr="00177C65" w:rsidRDefault="00C35759" w:rsidP="00C35759">
      <w:pPr>
        <w:tabs>
          <w:tab w:val="left" w:pos="887"/>
        </w:tabs>
        <w:ind w:right="108"/>
        <w:rPr>
          <w:rFonts w:ascii="Times New Roman" w:hAnsi="Times New Roman"/>
          <w:sz w:val="24"/>
          <w:szCs w:val="24"/>
        </w:rPr>
      </w:pPr>
    </w:p>
    <w:p w14:paraId="2D4B97C8" w14:textId="11325F92"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 xml:space="preserve">Заявка на участие в отборе потенциальных </w:t>
      </w:r>
      <w:r w:rsidR="00405152">
        <w:rPr>
          <w:rFonts w:ascii="Times New Roman" w:eastAsia="Times New Roman" w:hAnsi="Times New Roman"/>
          <w:kern w:val="0"/>
          <w:sz w:val="24"/>
          <w:szCs w:val="24"/>
          <w:lang w:eastAsia="ru-RU"/>
        </w:rPr>
        <w:t>И</w:t>
      </w:r>
      <w:r w:rsidRPr="00177C65">
        <w:rPr>
          <w:rFonts w:ascii="Times New Roman" w:eastAsia="Times New Roman" w:hAnsi="Times New Roman"/>
          <w:kern w:val="0"/>
          <w:sz w:val="24"/>
          <w:szCs w:val="24"/>
          <w:lang w:eastAsia="ru-RU"/>
        </w:rPr>
        <w:t>нвесторов</w:t>
      </w:r>
      <w:r w:rsidRPr="00177C65">
        <w:rPr>
          <w:rFonts w:ascii="Times New Roman" w:eastAsia="Times New Roman" w:hAnsi="Times New Roman"/>
          <w:i/>
          <w:kern w:val="0"/>
          <w:sz w:val="24"/>
          <w:szCs w:val="24"/>
          <w:lang w:eastAsia="ru-RU"/>
        </w:rPr>
        <w:t xml:space="preserve"> </w:t>
      </w:r>
      <w:r w:rsidRPr="00177C65">
        <w:rPr>
          <w:rFonts w:ascii="Times New Roman" w:eastAsia="Times New Roman" w:hAnsi="Times New Roman"/>
          <w:kern w:val="0"/>
          <w:sz w:val="24"/>
          <w:szCs w:val="24"/>
          <w:lang w:eastAsia="ru-RU"/>
        </w:rPr>
        <w:t>для реализации проекта</w:t>
      </w:r>
      <w:r w:rsidRPr="00177C65">
        <w:rPr>
          <w:rFonts w:ascii="Times New Roman" w:eastAsia="Times New Roman" w:hAnsi="Times New Roman"/>
          <w:i/>
          <w:kern w:val="0"/>
          <w:sz w:val="24"/>
          <w:szCs w:val="24"/>
          <w:lang w:eastAsia="ru-RU"/>
        </w:rPr>
        <w:t xml:space="preserve"> </w:t>
      </w:r>
      <w:r w:rsidRPr="00177C65">
        <w:rPr>
          <w:rFonts w:ascii="Times New Roman" w:eastAsia="Times New Roman" w:hAnsi="Times New Roman"/>
          <w:kern w:val="0"/>
          <w:sz w:val="24"/>
          <w:szCs w:val="24"/>
          <w:lang w:eastAsia="ru-RU"/>
        </w:rPr>
        <w:t>реновации ветхого жилья</w:t>
      </w:r>
      <w:r w:rsidR="00601268" w:rsidRPr="00177C65">
        <w:rPr>
          <w:rFonts w:ascii="Times New Roman" w:eastAsia="Times New Roman" w:hAnsi="Times New Roman"/>
          <w:kern w:val="0"/>
          <w:sz w:val="24"/>
          <w:szCs w:val="24"/>
          <w:lang w:eastAsia="ru-RU"/>
        </w:rPr>
        <w:t xml:space="preserve"> (заполняется/предоставляется в период приема заявки в соответствии с Приложением </w:t>
      </w:r>
      <w:r w:rsidR="004A6D52" w:rsidRPr="00177C65">
        <w:rPr>
          <w:rFonts w:ascii="Times New Roman" w:eastAsia="Times New Roman" w:hAnsi="Times New Roman"/>
          <w:kern w:val="0"/>
          <w:sz w:val="24"/>
          <w:szCs w:val="24"/>
          <w:lang w:eastAsia="ru-RU"/>
        </w:rPr>
        <w:t>3</w:t>
      </w:r>
      <w:r w:rsidR="00601268" w:rsidRPr="00177C65">
        <w:rPr>
          <w:rFonts w:ascii="Times New Roman" w:eastAsia="Times New Roman" w:hAnsi="Times New Roman"/>
          <w:kern w:val="0"/>
          <w:sz w:val="24"/>
          <w:szCs w:val="24"/>
          <w:lang w:eastAsia="ru-RU"/>
        </w:rPr>
        <w:t>)</w:t>
      </w:r>
      <w:r w:rsidRPr="00177C65">
        <w:rPr>
          <w:rFonts w:ascii="Times New Roman" w:eastAsia="Times New Roman" w:hAnsi="Times New Roman"/>
          <w:kern w:val="0"/>
          <w:sz w:val="24"/>
          <w:szCs w:val="24"/>
          <w:lang w:eastAsia="ru-RU"/>
        </w:rPr>
        <w:t>;</w:t>
      </w:r>
    </w:p>
    <w:p w14:paraId="480A97B1" w14:textId="3E005900"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 xml:space="preserve">Анкета </w:t>
      </w:r>
      <w:r w:rsidR="00E05D55" w:rsidRPr="00177C65">
        <w:rPr>
          <w:rFonts w:ascii="Times New Roman" w:eastAsia="Times New Roman" w:hAnsi="Times New Roman"/>
          <w:kern w:val="0"/>
          <w:sz w:val="24"/>
          <w:szCs w:val="24"/>
          <w:lang w:eastAsia="ru-RU"/>
        </w:rPr>
        <w:t>«Знай своего клиента»</w:t>
      </w:r>
      <w:r w:rsidR="00601268" w:rsidRPr="00177C65">
        <w:rPr>
          <w:rFonts w:ascii="Times New Roman" w:eastAsia="Times New Roman" w:hAnsi="Times New Roman"/>
          <w:kern w:val="0"/>
          <w:sz w:val="24"/>
          <w:szCs w:val="24"/>
          <w:lang w:eastAsia="ru-RU"/>
        </w:rPr>
        <w:t xml:space="preserve"> (заполняется /предоставляется в соответствии с Приложением </w:t>
      </w:r>
      <w:r w:rsidR="004A6D52" w:rsidRPr="00177C65">
        <w:rPr>
          <w:rFonts w:ascii="Times New Roman" w:eastAsia="Times New Roman" w:hAnsi="Times New Roman"/>
          <w:kern w:val="0"/>
          <w:sz w:val="24"/>
          <w:szCs w:val="24"/>
          <w:lang w:eastAsia="ru-RU"/>
        </w:rPr>
        <w:t>4</w:t>
      </w:r>
      <w:r w:rsidR="00601268" w:rsidRPr="00177C65">
        <w:rPr>
          <w:rFonts w:ascii="Times New Roman" w:eastAsia="Times New Roman" w:hAnsi="Times New Roman"/>
          <w:kern w:val="0"/>
          <w:sz w:val="24"/>
          <w:szCs w:val="24"/>
          <w:lang w:eastAsia="ru-RU"/>
        </w:rPr>
        <w:t>)</w:t>
      </w:r>
      <w:r w:rsidRPr="00177C65">
        <w:rPr>
          <w:rFonts w:ascii="Times New Roman" w:eastAsia="Times New Roman" w:hAnsi="Times New Roman"/>
          <w:kern w:val="0"/>
          <w:sz w:val="24"/>
          <w:szCs w:val="24"/>
          <w:lang w:eastAsia="ru-RU"/>
        </w:rPr>
        <w:t>;</w:t>
      </w:r>
    </w:p>
    <w:p w14:paraId="58C08D5B" w14:textId="394351A5"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 xml:space="preserve">Согласие </w:t>
      </w:r>
      <w:r w:rsidR="00601268" w:rsidRPr="00177C65">
        <w:rPr>
          <w:rFonts w:ascii="Times New Roman" w:eastAsia="Times New Roman" w:hAnsi="Times New Roman"/>
          <w:kern w:val="0"/>
          <w:sz w:val="24"/>
          <w:szCs w:val="24"/>
          <w:lang w:eastAsia="ru-RU"/>
        </w:rPr>
        <w:t>ПКБ (заполняется/предоставляется в соответствии с Приложение</w:t>
      </w:r>
      <w:r w:rsidR="00E05D55" w:rsidRPr="00177C65">
        <w:rPr>
          <w:rFonts w:ascii="Times New Roman" w:eastAsia="Times New Roman" w:hAnsi="Times New Roman"/>
          <w:kern w:val="0"/>
          <w:sz w:val="24"/>
          <w:szCs w:val="24"/>
          <w:lang w:eastAsia="ru-RU"/>
        </w:rPr>
        <w:t>м</w:t>
      </w:r>
      <w:r w:rsidR="00601268" w:rsidRPr="00177C65">
        <w:rPr>
          <w:rFonts w:ascii="Times New Roman" w:eastAsia="Times New Roman" w:hAnsi="Times New Roman"/>
          <w:kern w:val="0"/>
          <w:sz w:val="24"/>
          <w:szCs w:val="24"/>
          <w:lang w:eastAsia="ru-RU"/>
        </w:rPr>
        <w:t xml:space="preserve"> </w:t>
      </w:r>
      <w:r w:rsidR="004A6D52" w:rsidRPr="00177C65">
        <w:rPr>
          <w:rFonts w:ascii="Times New Roman" w:eastAsia="Times New Roman" w:hAnsi="Times New Roman"/>
          <w:kern w:val="0"/>
          <w:sz w:val="24"/>
          <w:szCs w:val="24"/>
          <w:lang w:eastAsia="ru-RU"/>
        </w:rPr>
        <w:t>5</w:t>
      </w:r>
      <w:r w:rsidR="00601268" w:rsidRPr="00177C65">
        <w:rPr>
          <w:rFonts w:ascii="Times New Roman" w:eastAsia="Times New Roman" w:hAnsi="Times New Roman"/>
          <w:kern w:val="0"/>
          <w:sz w:val="24"/>
          <w:szCs w:val="24"/>
          <w:lang w:eastAsia="ru-RU"/>
        </w:rPr>
        <w:t>)</w:t>
      </w:r>
      <w:r w:rsidR="00581185">
        <w:rPr>
          <w:rFonts w:ascii="Times New Roman" w:eastAsia="Times New Roman" w:hAnsi="Times New Roman"/>
          <w:kern w:val="0"/>
          <w:sz w:val="24"/>
          <w:szCs w:val="24"/>
          <w:lang w:eastAsia="ru-RU"/>
        </w:rPr>
        <w:t>;</w:t>
      </w:r>
    </w:p>
    <w:p w14:paraId="596A3871" w14:textId="77777777"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Свидетельство / справка о государственной регистрации / перерегистрации юридического лица, с указанием состава учредителей; устав (со всеми изменениями и дополнениями); копии удостоверений личности учредителей, первого руководителя; приказ о назначении первого руководителя с правом подписи на финансовые и юридические документы и иные документы, подтверждающие полномочия первого руководителя, главного бухгалтера;</w:t>
      </w:r>
    </w:p>
    <w:p w14:paraId="5B042A68" w14:textId="77777777"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Лицензия/разрешение, выданная (выданное) уполномоченным государственным органом, в случае если осуществляемая деятельность подлежит лицензированию/требует получения разрешения; или письмо потенциального инвестора о том, что осуществляемая деятельность не подлежит лицензированию/не требует получения разрешения;</w:t>
      </w:r>
    </w:p>
    <w:p w14:paraId="49DBAC13" w14:textId="66A0087F"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Справки из обслуживающих банков о состоянии ссудной задолженности</w:t>
      </w:r>
      <w:r w:rsidR="00E318A5" w:rsidRPr="00E318A5">
        <w:rPr>
          <w:rFonts w:ascii="Times New Roman" w:eastAsia="Times New Roman" w:hAnsi="Times New Roman"/>
          <w:kern w:val="0"/>
          <w:sz w:val="24"/>
          <w:szCs w:val="24"/>
          <w:lang w:eastAsia="ru-RU"/>
        </w:rPr>
        <w:t xml:space="preserve"> </w:t>
      </w:r>
      <w:r w:rsidR="00E318A5" w:rsidRPr="00177C65">
        <w:rPr>
          <w:rFonts w:ascii="Times New Roman" w:eastAsia="Times New Roman" w:hAnsi="Times New Roman"/>
          <w:kern w:val="0"/>
          <w:sz w:val="24"/>
          <w:szCs w:val="24"/>
          <w:lang w:eastAsia="ru-RU"/>
        </w:rPr>
        <w:t>по состоянию на текущую дату</w:t>
      </w:r>
      <w:r w:rsidRPr="00177C65">
        <w:rPr>
          <w:rFonts w:ascii="Times New Roman" w:eastAsia="Times New Roman" w:hAnsi="Times New Roman"/>
          <w:kern w:val="0"/>
          <w:sz w:val="24"/>
          <w:szCs w:val="24"/>
          <w:lang w:eastAsia="ru-RU"/>
        </w:rPr>
        <w:t>; ежемесячных оборотов по банковским счетам (тенге/валюта) за период с начала предыдущего года по состоянию на текущую дату;</w:t>
      </w:r>
    </w:p>
    <w:p w14:paraId="2703292B" w14:textId="047EF680" w:rsidR="008F7281" w:rsidRPr="00177C65" w:rsidRDefault="008F7281"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Сведения об отсутствии (наличии) задолженности</w:t>
      </w:r>
      <w:r w:rsidR="00E318A5">
        <w:rPr>
          <w:rFonts w:ascii="Times New Roman" w:eastAsia="Times New Roman" w:hAnsi="Times New Roman"/>
          <w:kern w:val="0"/>
          <w:sz w:val="24"/>
          <w:szCs w:val="24"/>
          <w:lang w:eastAsia="ru-RU"/>
        </w:rPr>
        <w:t xml:space="preserve"> </w:t>
      </w:r>
      <w:r w:rsidR="00E318A5" w:rsidRPr="00177C65">
        <w:rPr>
          <w:rFonts w:ascii="Times New Roman" w:eastAsia="Times New Roman" w:hAnsi="Times New Roman"/>
          <w:kern w:val="0"/>
          <w:sz w:val="24"/>
          <w:szCs w:val="24"/>
          <w:lang w:eastAsia="ru-RU"/>
        </w:rPr>
        <w:t>по состоянию на текущую дату</w:t>
      </w:r>
      <w:r w:rsidRPr="00177C65">
        <w:rPr>
          <w:rFonts w:ascii="Times New Roman" w:eastAsia="Times New Roman" w:hAnsi="Times New Roman"/>
          <w:kern w:val="0"/>
          <w:sz w:val="24"/>
          <w:szCs w:val="24"/>
          <w:lang w:eastAsia="ru-RU"/>
        </w:rPr>
        <w:t>, учет по которым ведется в органах государственных доходов;</w:t>
      </w:r>
    </w:p>
    <w:p w14:paraId="0B653C02" w14:textId="77777777"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Надлежащим образом оформленное корпоративное решение / решение учредителя о реализации проекта реновации и назначение уполномоченного лица на заключение соглашения о реновации (предоставляется, при положительном решении Общества);</w:t>
      </w:r>
    </w:p>
    <w:p w14:paraId="45BBC9CE" w14:textId="77777777"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Бизнес-план с финансово-экономической моделью на бумажном и электронном носителях (</w:t>
      </w:r>
      <w:r w:rsidRPr="00177C65">
        <w:rPr>
          <w:rFonts w:ascii="Times New Roman" w:eastAsia="Times New Roman" w:hAnsi="Times New Roman"/>
          <w:kern w:val="0"/>
          <w:sz w:val="24"/>
          <w:szCs w:val="24"/>
          <w:lang w:val="en-US" w:eastAsia="ru-RU"/>
        </w:rPr>
        <w:t>word</w:t>
      </w:r>
      <w:r w:rsidRPr="00177C65">
        <w:rPr>
          <w:rFonts w:ascii="Times New Roman" w:eastAsia="Times New Roman" w:hAnsi="Times New Roman"/>
          <w:kern w:val="0"/>
          <w:sz w:val="24"/>
          <w:szCs w:val="24"/>
          <w:lang w:eastAsia="ru-RU"/>
        </w:rPr>
        <w:t xml:space="preserve">, </w:t>
      </w:r>
      <w:r w:rsidRPr="00177C65">
        <w:rPr>
          <w:rFonts w:ascii="Times New Roman" w:eastAsia="Times New Roman" w:hAnsi="Times New Roman"/>
          <w:kern w:val="0"/>
          <w:sz w:val="24"/>
          <w:szCs w:val="24"/>
          <w:lang w:val="en-US" w:eastAsia="ru-RU"/>
        </w:rPr>
        <w:t>excel</w:t>
      </w:r>
      <w:r w:rsidRPr="00177C65">
        <w:rPr>
          <w:rFonts w:ascii="Times New Roman" w:eastAsia="Times New Roman" w:hAnsi="Times New Roman"/>
          <w:kern w:val="0"/>
          <w:sz w:val="24"/>
          <w:szCs w:val="24"/>
          <w:lang w:eastAsia="ru-RU"/>
        </w:rPr>
        <w:t>);</w:t>
      </w:r>
    </w:p>
    <w:p w14:paraId="5039BCB3" w14:textId="1D2C8281" w:rsidR="00C35759" w:rsidRPr="00177C65"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Финансовая отчетность (оригинал на бумажном носителе и в электронном формате) за последние 3</w:t>
      </w:r>
      <w:r w:rsidR="00E318A5">
        <w:rPr>
          <w:rFonts w:ascii="Times New Roman" w:eastAsia="Times New Roman" w:hAnsi="Times New Roman"/>
          <w:kern w:val="0"/>
          <w:sz w:val="24"/>
          <w:szCs w:val="24"/>
          <w:lang w:eastAsia="ru-RU"/>
        </w:rPr>
        <w:t xml:space="preserve"> календарных</w:t>
      </w:r>
      <w:r w:rsidRPr="00177C65">
        <w:rPr>
          <w:rFonts w:ascii="Times New Roman" w:eastAsia="Times New Roman" w:hAnsi="Times New Roman"/>
          <w:kern w:val="0"/>
          <w:sz w:val="24"/>
          <w:szCs w:val="24"/>
          <w:lang w:eastAsia="ru-RU"/>
        </w:rPr>
        <w:t xml:space="preserve"> года</w:t>
      </w:r>
      <w:r w:rsidR="00073ADB">
        <w:rPr>
          <w:rFonts w:ascii="Times New Roman" w:eastAsia="Times New Roman" w:hAnsi="Times New Roman"/>
          <w:kern w:val="0"/>
          <w:sz w:val="24"/>
          <w:szCs w:val="24"/>
          <w:lang w:eastAsia="ru-RU"/>
        </w:rPr>
        <w:t xml:space="preserve"> (декларации ф.100.00 с уведомлениями о принятии или не принятии налоговой отчетности налоговым органом)</w:t>
      </w:r>
      <w:r w:rsidRPr="00177C65">
        <w:rPr>
          <w:rFonts w:ascii="Times New Roman" w:eastAsia="Times New Roman" w:hAnsi="Times New Roman"/>
          <w:kern w:val="0"/>
          <w:sz w:val="24"/>
          <w:szCs w:val="24"/>
          <w:lang w:eastAsia="ru-RU"/>
        </w:rPr>
        <w:t>;</w:t>
      </w:r>
    </w:p>
    <w:p w14:paraId="52090933" w14:textId="2DDEF961" w:rsidR="00C35759" w:rsidRDefault="00C35759"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 xml:space="preserve">Копии документов, подтверждающих наличие источников финансирования проекта </w:t>
      </w:r>
      <w:r w:rsidR="00780702">
        <w:rPr>
          <w:rFonts w:ascii="Times New Roman" w:eastAsia="Times New Roman" w:hAnsi="Times New Roman"/>
          <w:kern w:val="0"/>
          <w:sz w:val="24"/>
          <w:szCs w:val="24"/>
          <w:lang w:eastAsia="ru-RU"/>
        </w:rPr>
        <w:t xml:space="preserve">достаточных </w:t>
      </w:r>
      <w:r w:rsidR="00780702" w:rsidRPr="00C54754">
        <w:rPr>
          <w:rFonts w:ascii="Times New Roman" w:eastAsia="Times New Roman" w:hAnsi="Times New Roman"/>
          <w:kern w:val="0"/>
          <w:sz w:val="24"/>
          <w:szCs w:val="24"/>
          <w:lang w:eastAsia="ru-RU"/>
        </w:rPr>
        <w:t>для первого этапа переселения/выкупа квартир в ветхих домах на планируемом объекте реновации</w:t>
      </w:r>
      <w:r w:rsidR="00780702" w:rsidRPr="00177C65">
        <w:rPr>
          <w:rFonts w:ascii="Times New Roman" w:hAnsi="Times New Roman" w:cs="Times New Roman"/>
          <w:color w:val="000000" w:themeColor="text1"/>
          <w:sz w:val="28"/>
          <w:szCs w:val="28"/>
        </w:rPr>
        <w:t xml:space="preserve"> </w:t>
      </w:r>
      <w:r w:rsidRPr="00177C65">
        <w:rPr>
          <w:rFonts w:ascii="Times New Roman" w:eastAsia="Times New Roman" w:hAnsi="Times New Roman"/>
          <w:kern w:val="0"/>
          <w:sz w:val="24"/>
          <w:szCs w:val="24"/>
          <w:lang w:eastAsia="ru-RU"/>
        </w:rPr>
        <w:t>(выписки с банковского счета о наличии денежных средств, решение уполномоченного органа финансовой организации об участии в финансировании проекта, договора, соглашения с партнером (партнерами) о совместной деятельности по финансированию проекта, решение участника (участников) или акционера (акционеров) об увеличении уставного капитала, иные подтверждающие документы. В случае, если источники финансирования проекта являются заемными, то необходимо представить письмо намерение о финансировании данного проекта с указанием основных условий сделки;</w:t>
      </w:r>
    </w:p>
    <w:p w14:paraId="2B958177" w14:textId="2472DD02" w:rsidR="00780702" w:rsidRPr="00177C65" w:rsidRDefault="00581185" w:rsidP="00C35759">
      <w:pPr>
        <w:numPr>
          <w:ilvl w:val="0"/>
          <w:numId w:val="26"/>
        </w:numPr>
        <w:tabs>
          <w:tab w:val="left" w:pos="891"/>
        </w:tabs>
        <w:ind w:left="0" w:firstLine="567"/>
        <w:contextualSpacing/>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Д</w:t>
      </w:r>
      <w:r w:rsidR="00780702">
        <w:rPr>
          <w:rFonts w:ascii="Times New Roman" w:eastAsia="Times New Roman" w:hAnsi="Times New Roman"/>
          <w:kern w:val="0"/>
          <w:sz w:val="24"/>
          <w:szCs w:val="24"/>
          <w:lang w:eastAsia="ru-RU"/>
        </w:rPr>
        <w:t xml:space="preserve">окументы, подтверждающие </w:t>
      </w:r>
      <w:r w:rsidR="00780702" w:rsidRPr="00C54754">
        <w:rPr>
          <w:rFonts w:ascii="Times New Roman" w:eastAsia="Times New Roman" w:hAnsi="Times New Roman"/>
          <w:kern w:val="0"/>
          <w:sz w:val="24"/>
          <w:szCs w:val="24"/>
          <w:lang w:eastAsia="ru-RU"/>
        </w:rPr>
        <w:t>наличие</w:t>
      </w:r>
      <w:r w:rsidR="00780702" w:rsidRPr="00177C65">
        <w:rPr>
          <w:rFonts w:ascii="Times New Roman" w:hAnsi="Times New Roman" w:cs="Times New Roman"/>
          <w:color w:val="000000" w:themeColor="text1"/>
          <w:sz w:val="28"/>
          <w:szCs w:val="28"/>
        </w:rPr>
        <w:t xml:space="preserve"> </w:t>
      </w:r>
      <w:r w:rsidR="00780702" w:rsidRPr="00C54754">
        <w:rPr>
          <w:rFonts w:ascii="Times New Roman" w:eastAsia="Times New Roman" w:hAnsi="Times New Roman"/>
          <w:kern w:val="0"/>
          <w:sz w:val="24"/>
          <w:szCs w:val="24"/>
          <w:lang w:eastAsia="ru-RU"/>
        </w:rPr>
        <w:t>собственного переселенческого фонда, необходимого для переселения собственников ветхого жилья в объеме достаточном для реализации первой очереди строительства</w:t>
      </w:r>
      <w:r w:rsidR="00780702">
        <w:rPr>
          <w:rFonts w:ascii="Times New Roman" w:eastAsia="Times New Roman" w:hAnsi="Times New Roman"/>
          <w:kern w:val="0"/>
          <w:sz w:val="24"/>
          <w:szCs w:val="24"/>
          <w:lang w:eastAsia="ru-RU"/>
        </w:rPr>
        <w:t xml:space="preserve"> (если проектом </w:t>
      </w:r>
      <w:r w:rsidR="0054416A">
        <w:rPr>
          <w:rFonts w:ascii="Times New Roman" w:eastAsia="Times New Roman" w:hAnsi="Times New Roman"/>
          <w:kern w:val="0"/>
          <w:sz w:val="24"/>
          <w:szCs w:val="24"/>
          <w:lang w:eastAsia="ru-RU"/>
        </w:rPr>
        <w:t>предполагается</w:t>
      </w:r>
      <w:r w:rsidR="00780702">
        <w:rPr>
          <w:rFonts w:ascii="Times New Roman" w:eastAsia="Times New Roman" w:hAnsi="Times New Roman"/>
          <w:kern w:val="0"/>
          <w:sz w:val="24"/>
          <w:szCs w:val="24"/>
          <w:lang w:eastAsia="ru-RU"/>
        </w:rPr>
        <w:t xml:space="preserve"> использование </w:t>
      </w:r>
      <w:r w:rsidR="0054416A">
        <w:rPr>
          <w:rFonts w:ascii="Times New Roman" w:eastAsia="Times New Roman" w:hAnsi="Times New Roman"/>
          <w:kern w:val="0"/>
          <w:sz w:val="24"/>
          <w:szCs w:val="24"/>
          <w:lang w:eastAsia="ru-RU"/>
        </w:rPr>
        <w:t>собственного переселенческого фонда</w:t>
      </w:r>
      <w:r w:rsidR="00780702">
        <w:rPr>
          <w:rFonts w:ascii="Times New Roman" w:eastAsia="Times New Roman" w:hAnsi="Times New Roman"/>
          <w:kern w:val="0"/>
          <w:sz w:val="24"/>
          <w:szCs w:val="24"/>
          <w:lang w:eastAsia="ru-RU"/>
        </w:rPr>
        <w:t>);</w:t>
      </w:r>
    </w:p>
    <w:p w14:paraId="3FB2D221" w14:textId="77777777" w:rsidR="00C35759" w:rsidRPr="00177C65" w:rsidRDefault="00C35759" w:rsidP="00C35759">
      <w:pPr>
        <w:numPr>
          <w:ilvl w:val="0"/>
          <w:numId w:val="26"/>
        </w:numPr>
        <w:tabs>
          <w:tab w:val="left" w:pos="891"/>
          <w:tab w:val="left" w:pos="1029"/>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Предварительный эскизный проект (при наличии);</w:t>
      </w:r>
    </w:p>
    <w:p w14:paraId="4A340558" w14:textId="77777777" w:rsidR="00C35759" w:rsidRPr="00177C65" w:rsidRDefault="00C35759" w:rsidP="00C35759">
      <w:pPr>
        <w:numPr>
          <w:ilvl w:val="0"/>
          <w:numId w:val="26"/>
        </w:numPr>
        <w:tabs>
          <w:tab w:val="left" w:pos="891"/>
          <w:tab w:val="left" w:pos="993"/>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Нотариально заверенные копии актов ввода построенных и введённых в эксплуатацию жилых зданий, и сооружений общей жилой площадью не менее 10 000 (десяти тысяч) квадратных метров;</w:t>
      </w:r>
    </w:p>
    <w:p w14:paraId="48BDD424" w14:textId="77777777" w:rsidR="00C35759" w:rsidRPr="00177C65" w:rsidRDefault="00C35759" w:rsidP="00C35759">
      <w:pPr>
        <w:numPr>
          <w:ilvl w:val="0"/>
          <w:numId w:val="26"/>
        </w:numPr>
        <w:tabs>
          <w:tab w:val="left" w:pos="891"/>
          <w:tab w:val="left" w:pos="1032"/>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Решение Общего собрания участников юридического лица: об утверждении Устава, о создании и регистрации юридического лица, а также документы, подтверждающие формирование уставного капитала;</w:t>
      </w:r>
    </w:p>
    <w:p w14:paraId="35803462" w14:textId="65956CA4" w:rsidR="00C35759" w:rsidRPr="00177C65" w:rsidRDefault="00C35759" w:rsidP="00C35759">
      <w:pPr>
        <w:numPr>
          <w:ilvl w:val="0"/>
          <w:numId w:val="26"/>
        </w:numPr>
        <w:tabs>
          <w:tab w:val="left" w:pos="891"/>
          <w:tab w:val="left" w:pos="993"/>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lastRenderedPageBreak/>
        <w:t>Справка о всех регистрационных действиях юридического лица</w:t>
      </w:r>
      <w:r w:rsidR="00DD266B">
        <w:rPr>
          <w:rFonts w:ascii="Times New Roman" w:eastAsia="Times New Roman" w:hAnsi="Times New Roman"/>
          <w:kern w:val="0"/>
          <w:sz w:val="24"/>
          <w:szCs w:val="24"/>
          <w:lang w:eastAsia="ru-RU"/>
        </w:rPr>
        <w:t>;</w:t>
      </w:r>
    </w:p>
    <w:p w14:paraId="12665C23" w14:textId="3075C465" w:rsidR="00C35759" w:rsidRPr="00177C65" w:rsidRDefault="00C35759" w:rsidP="00C35759">
      <w:pPr>
        <w:numPr>
          <w:ilvl w:val="0"/>
          <w:numId w:val="26"/>
        </w:numPr>
        <w:tabs>
          <w:tab w:val="left" w:pos="891"/>
          <w:tab w:val="left" w:pos="993"/>
        </w:tabs>
        <w:ind w:left="0" w:firstLine="567"/>
        <w:contextualSpacing/>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Согласие на сбор, обработку и хранение персональных данных</w:t>
      </w:r>
      <w:r w:rsidR="00DD266B">
        <w:rPr>
          <w:rFonts w:ascii="Times New Roman" w:eastAsia="Times New Roman" w:hAnsi="Times New Roman"/>
          <w:kern w:val="0"/>
          <w:sz w:val="24"/>
          <w:szCs w:val="24"/>
          <w:lang w:eastAsia="ru-RU"/>
        </w:rPr>
        <w:t>;</w:t>
      </w:r>
    </w:p>
    <w:p w14:paraId="7BE95798" w14:textId="05F2571D" w:rsidR="00C35759" w:rsidRDefault="00C35759" w:rsidP="00C35759">
      <w:pPr>
        <w:pStyle w:val="a7"/>
        <w:numPr>
          <w:ilvl w:val="0"/>
          <w:numId w:val="26"/>
        </w:numPr>
        <w:tabs>
          <w:tab w:val="left" w:pos="891"/>
          <w:tab w:val="left" w:pos="993"/>
        </w:tabs>
        <w:ind w:left="0" w:firstLine="567"/>
        <w:rPr>
          <w:rFonts w:ascii="Times New Roman" w:eastAsia="Times New Roman" w:hAnsi="Times New Roman"/>
          <w:kern w:val="0"/>
          <w:sz w:val="24"/>
          <w:szCs w:val="24"/>
          <w:lang w:eastAsia="ru-RU"/>
        </w:rPr>
      </w:pPr>
      <w:r w:rsidRPr="00177C65">
        <w:rPr>
          <w:rFonts w:ascii="Times New Roman" w:eastAsia="Times New Roman" w:hAnsi="Times New Roman"/>
          <w:kern w:val="0"/>
          <w:sz w:val="24"/>
          <w:szCs w:val="24"/>
          <w:lang w:eastAsia="ru-RU"/>
        </w:rPr>
        <w:t xml:space="preserve">В случае участия в отборе </w:t>
      </w:r>
      <w:r w:rsidR="007B5F6B">
        <w:rPr>
          <w:rFonts w:ascii="Times New Roman" w:eastAsia="Times New Roman" w:hAnsi="Times New Roman"/>
          <w:kern w:val="0"/>
          <w:sz w:val="24"/>
          <w:szCs w:val="24"/>
          <w:lang w:eastAsia="ru-RU"/>
        </w:rPr>
        <w:t xml:space="preserve">потенциальных </w:t>
      </w:r>
      <w:r w:rsidRPr="00177C65">
        <w:rPr>
          <w:rFonts w:ascii="Times New Roman" w:eastAsia="Times New Roman" w:hAnsi="Times New Roman"/>
          <w:kern w:val="0"/>
          <w:sz w:val="24"/>
          <w:szCs w:val="24"/>
          <w:lang w:eastAsia="ru-RU"/>
        </w:rPr>
        <w:t>Инвесторов временных объединений юридических лиц (консорциум), юридические лиц являющиеся участниками данного консорциума, должны в совокупности соответствовать общим квалификационным требованиям</w:t>
      </w:r>
      <w:r w:rsidR="00780702">
        <w:rPr>
          <w:rFonts w:ascii="Times New Roman" w:eastAsia="Times New Roman" w:hAnsi="Times New Roman"/>
          <w:kern w:val="0"/>
          <w:sz w:val="24"/>
          <w:szCs w:val="24"/>
          <w:lang w:eastAsia="ru-RU"/>
        </w:rPr>
        <w:t xml:space="preserve"> пункт</w:t>
      </w:r>
      <w:r w:rsidR="0054416A">
        <w:rPr>
          <w:rFonts w:ascii="Times New Roman" w:eastAsia="Times New Roman" w:hAnsi="Times New Roman"/>
          <w:kern w:val="0"/>
          <w:sz w:val="24"/>
          <w:szCs w:val="24"/>
          <w:lang w:eastAsia="ru-RU"/>
        </w:rPr>
        <w:t>ов</w:t>
      </w:r>
      <w:r w:rsidR="00780702">
        <w:rPr>
          <w:rFonts w:ascii="Times New Roman" w:eastAsia="Times New Roman" w:hAnsi="Times New Roman"/>
          <w:kern w:val="0"/>
          <w:sz w:val="24"/>
          <w:szCs w:val="24"/>
          <w:lang w:eastAsia="ru-RU"/>
        </w:rPr>
        <w:t xml:space="preserve"> 11</w:t>
      </w:r>
      <w:r w:rsidR="0054416A">
        <w:rPr>
          <w:rFonts w:ascii="Times New Roman" w:eastAsia="Times New Roman" w:hAnsi="Times New Roman"/>
          <w:kern w:val="0"/>
          <w:sz w:val="24"/>
          <w:szCs w:val="24"/>
          <w:lang w:eastAsia="ru-RU"/>
        </w:rPr>
        <w:t xml:space="preserve"> и 12</w:t>
      </w:r>
      <w:r w:rsidR="00780702">
        <w:rPr>
          <w:rFonts w:ascii="Times New Roman" w:eastAsia="Times New Roman" w:hAnsi="Times New Roman"/>
          <w:kern w:val="0"/>
          <w:sz w:val="24"/>
          <w:szCs w:val="24"/>
          <w:lang w:eastAsia="ru-RU"/>
        </w:rPr>
        <w:t xml:space="preserve"> Приложения 2 </w:t>
      </w:r>
      <w:r w:rsidRPr="00177C65">
        <w:rPr>
          <w:rFonts w:ascii="Times New Roman" w:eastAsia="Times New Roman" w:hAnsi="Times New Roman"/>
          <w:kern w:val="0"/>
          <w:sz w:val="24"/>
          <w:szCs w:val="24"/>
          <w:lang w:eastAsia="ru-RU"/>
        </w:rPr>
        <w:t>и представить оригинал или нотариально заверенные копии договоров о совместной деятельности (консорциальное соглашение) и лицензии на право выполнения работ в части деятельности, предусмотренной Соглашением о реновации</w:t>
      </w:r>
      <w:r w:rsidR="00DD266B">
        <w:rPr>
          <w:rFonts w:ascii="Times New Roman" w:eastAsia="Times New Roman" w:hAnsi="Times New Roman"/>
          <w:kern w:val="0"/>
          <w:sz w:val="24"/>
          <w:szCs w:val="24"/>
          <w:lang w:eastAsia="ru-RU"/>
        </w:rPr>
        <w:t>;</w:t>
      </w:r>
    </w:p>
    <w:p w14:paraId="373CD93C" w14:textId="0636FF1F" w:rsidR="005F5AE0" w:rsidRPr="00177C65" w:rsidRDefault="005F5AE0" w:rsidP="00C35759">
      <w:pPr>
        <w:pStyle w:val="a7"/>
        <w:numPr>
          <w:ilvl w:val="0"/>
          <w:numId w:val="26"/>
        </w:numPr>
        <w:tabs>
          <w:tab w:val="left" w:pos="891"/>
          <w:tab w:val="left" w:pos="993"/>
        </w:tabs>
        <w:ind w:left="0" w:firstLine="567"/>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Список аффилированных лиц.</w:t>
      </w:r>
    </w:p>
    <w:p w14:paraId="68A98884" w14:textId="77777777" w:rsidR="00C35759" w:rsidRPr="00177C65" w:rsidRDefault="00C35759" w:rsidP="00C35759">
      <w:pPr>
        <w:tabs>
          <w:tab w:val="left" w:pos="284"/>
          <w:tab w:val="left" w:pos="891"/>
          <w:tab w:val="left" w:pos="1276"/>
        </w:tabs>
        <w:rPr>
          <w:rFonts w:ascii="Times New Roman" w:hAnsi="Times New Roman"/>
          <w:b/>
          <w:bCs/>
          <w:sz w:val="28"/>
          <w:szCs w:val="28"/>
          <w:lang w:bidi="ru-RU"/>
        </w:rPr>
      </w:pPr>
    </w:p>
    <w:p w14:paraId="24490837" w14:textId="37809AC9" w:rsidR="00601268" w:rsidRPr="00177C65" w:rsidRDefault="00601268">
      <w:pPr>
        <w:rPr>
          <w:sz w:val="28"/>
          <w:szCs w:val="28"/>
        </w:rPr>
      </w:pPr>
      <w:r w:rsidRPr="00177C65">
        <w:rPr>
          <w:sz w:val="28"/>
          <w:szCs w:val="28"/>
        </w:rPr>
        <w:br w:type="page"/>
      </w:r>
    </w:p>
    <w:p w14:paraId="7B385AA5" w14:textId="0EDE6B2F" w:rsidR="00601268" w:rsidRPr="00177C65" w:rsidRDefault="00601268" w:rsidP="00601268">
      <w:pPr>
        <w:pStyle w:val="2"/>
        <w:ind w:firstLine="0"/>
        <w:jc w:val="right"/>
        <w:rPr>
          <w:rFonts w:ascii="Times New Roman" w:hAnsi="Times New Roman" w:cs="Times New Roman"/>
          <w:b/>
          <w:bCs/>
          <w:color w:val="auto"/>
          <w:sz w:val="28"/>
          <w:szCs w:val="28"/>
        </w:rPr>
      </w:pPr>
      <w:bookmarkStart w:id="17" w:name="_Toc215495025"/>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3</w:t>
      </w:r>
      <w:bookmarkEnd w:id="17"/>
    </w:p>
    <w:p w14:paraId="7A44591B" w14:textId="77777777" w:rsidR="00601268" w:rsidRPr="00177C65" w:rsidRDefault="00601268">
      <w:pPr>
        <w:rPr>
          <w:rFonts w:ascii="Times New Roman" w:hAnsi="Times New Roman" w:cs="Times New Roman"/>
          <w:b/>
          <w:bCs/>
          <w:sz w:val="28"/>
          <w:szCs w:val="28"/>
        </w:rPr>
      </w:pPr>
    </w:p>
    <w:p w14:paraId="26B6FB98" w14:textId="77777777" w:rsidR="00174079" w:rsidRPr="00177C65" w:rsidRDefault="00601268" w:rsidP="00601268">
      <w:pPr>
        <w:spacing w:before="120" w:after="120"/>
        <w:jc w:val="center"/>
        <w:rPr>
          <w:rFonts w:ascii="Times New Roman" w:hAnsi="Times New Roman"/>
          <w:b/>
          <w:color w:val="000000"/>
          <w:sz w:val="24"/>
          <w:szCs w:val="24"/>
        </w:rPr>
      </w:pPr>
      <w:bookmarkStart w:id="18" w:name="3247379828"/>
      <w:r w:rsidRPr="00177C65">
        <w:rPr>
          <w:rFonts w:ascii="Times New Roman" w:hAnsi="Times New Roman"/>
          <w:b/>
          <w:color w:val="000000"/>
          <w:sz w:val="24"/>
          <w:szCs w:val="24"/>
        </w:rPr>
        <w:t>ЗАЯВКА</w:t>
      </w:r>
    </w:p>
    <w:p w14:paraId="5ED74065" w14:textId="1DE9A04A" w:rsidR="00601268" w:rsidRPr="00177C65" w:rsidRDefault="00601268" w:rsidP="00601268">
      <w:pPr>
        <w:spacing w:before="120" w:after="120"/>
        <w:jc w:val="center"/>
        <w:rPr>
          <w:sz w:val="24"/>
          <w:szCs w:val="24"/>
        </w:rPr>
      </w:pPr>
      <w:r w:rsidRPr="00177C65">
        <w:rPr>
          <w:rFonts w:ascii="Times New Roman" w:hAnsi="Times New Roman"/>
          <w:b/>
          <w:color w:val="000000"/>
          <w:sz w:val="24"/>
          <w:szCs w:val="24"/>
        </w:rPr>
        <w:t xml:space="preserve">для принятия участия в реализации проекта реновации </w:t>
      </w:r>
    </w:p>
    <w:p w14:paraId="02CE53C3" w14:textId="77777777" w:rsidR="00601268" w:rsidRPr="00177C65" w:rsidRDefault="00601268" w:rsidP="00C54754">
      <w:pPr>
        <w:rPr>
          <w:rFonts w:ascii="Times New Roman" w:hAnsi="Times New Roman"/>
          <w:color w:val="000000"/>
          <w:sz w:val="24"/>
          <w:szCs w:val="24"/>
        </w:rPr>
      </w:pPr>
      <w:bookmarkStart w:id="19" w:name="3247379830"/>
      <w:bookmarkEnd w:id="18"/>
      <w:r w:rsidRPr="00177C65">
        <w:rPr>
          <w:rFonts w:ascii="Times New Roman" w:hAnsi="Times New Roman"/>
          <w:i/>
          <w:color w:val="000000"/>
          <w:sz w:val="24"/>
          <w:szCs w:val="24"/>
          <w:u w:val="single"/>
        </w:rPr>
        <w:t>Наименование юридического лица</w:t>
      </w:r>
      <w:r w:rsidRPr="00177C65">
        <w:rPr>
          <w:rFonts w:ascii="Times New Roman" w:hAnsi="Times New Roman"/>
          <w:color w:val="000000"/>
          <w:sz w:val="24"/>
          <w:szCs w:val="24"/>
        </w:rPr>
        <w:t xml:space="preserve"> </w:t>
      </w:r>
      <w:r w:rsidRPr="00177C65">
        <w:rPr>
          <w:rFonts w:ascii="Times New Roman" w:hAnsi="Times New Roman"/>
          <w:i/>
          <w:color w:val="000000"/>
          <w:sz w:val="24"/>
          <w:szCs w:val="24"/>
        </w:rPr>
        <w:t>(БИН)</w:t>
      </w:r>
      <w:r w:rsidRPr="00177C65">
        <w:rPr>
          <w:rFonts w:ascii="Times New Roman" w:hAnsi="Times New Roman"/>
          <w:color w:val="000000"/>
          <w:sz w:val="24"/>
          <w:szCs w:val="24"/>
        </w:rPr>
        <w:t xml:space="preserve"> имеет намерение участвовать в реализации проекта реновации на объекте реновации, расположенном пересечение улиц_________________________.</w:t>
      </w:r>
    </w:p>
    <w:p w14:paraId="407016FD" w14:textId="77777777" w:rsidR="00601268" w:rsidRPr="00177C65" w:rsidRDefault="00601268" w:rsidP="00C54754">
      <w:pPr>
        <w:rPr>
          <w:sz w:val="24"/>
          <w:szCs w:val="24"/>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CellMar>
          <w:left w:w="10" w:type="dxa"/>
          <w:right w:w="10" w:type="dxa"/>
        </w:tblCellMar>
        <w:tblLook w:val="04A0" w:firstRow="1" w:lastRow="0" w:firstColumn="1" w:lastColumn="0" w:noHBand="0" w:noVBand="1"/>
      </w:tblPr>
      <w:tblGrid>
        <w:gridCol w:w="584"/>
        <w:gridCol w:w="6521"/>
        <w:gridCol w:w="2115"/>
      </w:tblGrid>
      <w:tr w:rsidR="00601268" w:rsidRPr="00177C65" w14:paraId="0173E058" w14:textId="77777777" w:rsidTr="0002468E">
        <w:trPr>
          <w:trHeight w:val="15"/>
          <w:tblCellSpacing w:w="0" w:type="auto"/>
        </w:trPr>
        <w:tc>
          <w:tcPr>
            <w:tcW w:w="58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72EB5C4" w14:textId="77777777" w:rsidR="00601268" w:rsidRPr="00177C65" w:rsidRDefault="00601268" w:rsidP="005F5AE0">
            <w:pPr>
              <w:ind w:firstLine="7"/>
              <w:jc w:val="center"/>
              <w:rPr>
                <w:b/>
                <w:sz w:val="24"/>
                <w:szCs w:val="24"/>
              </w:rPr>
            </w:pPr>
            <w:bookmarkStart w:id="20" w:name="3247379831"/>
            <w:bookmarkEnd w:id="19"/>
            <w:r w:rsidRPr="00177C65">
              <w:rPr>
                <w:rFonts w:ascii="Times New Roman" w:hAnsi="Times New Roman"/>
                <w:b/>
                <w:color w:val="000000"/>
                <w:sz w:val="24"/>
                <w:szCs w:val="24"/>
              </w:rPr>
              <w:t>№</w:t>
            </w:r>
          </w:p>
        </w:tc>
        <w:tc>
          <w:tcPr>
            <w:tcW w:w="6521" w:type="dxa"/>
            <w:tcBorders>
              <w:top w:val="single" w:sz="8" w:space="0" w:color="000000"/>
              <w:bottom w:val="single" w:sz="8" w:space="0" w:color="000000"/>
              <w:right w:val="single" w:sz="8" w:space="0" w:color="000000"/>
            </w:tcBorders>
            <w:shd w:val="clear" w:color="auto" w:fill="BFBFBF"/>
            <w:vAlign w:val="center"/>
          </w:tcPr>
          <w:p w14:paraId="45FFE01E" w14:textId="77777777" w:rsidR="00601268" w:rsidRPr="00177C65" w:rsidRDefault="00601268" w:rsidP="005F5AE0">
            <w:pPr>
              <w:ind w:firstLine="7"/>
              <w:jc w:val="center"/>
              <w:rPr>
                <w:sz w:val="24"/>
                <w:szCs w:val="24"/>
              </w:rPr>
            </w:pPr>
            <w:r w:rsidRPr="00177C65">
              <w:rPr>
                <w:rFonts w:ascii="Times New Roman" w:hAnsi="Times New Roman"/>
                <w:b/>
                <w:color w:val="000000"/>
                <w:sz w:val="24"/>
                <w:szCs w:val="24"/>
              </w:rPr>
              <w:t>Предоставляемая</w:t>
            </w:r>
            <w:r w:rsidRPr="00177C65">
              <w:rPr>
                <w:rFonts w:ascii="Times New Roman" w:hAnsi="Times New Roman"/>
                <w:color w:val="000000"/>
                <w:sz w:val="24"/>
                <w:szCs w:val="24"/>
              </w:rPr>
              <w:t xml:space="preserve"> </w:t>
            </w:r>
            <w:r w:rsidRPr="00177C65">
              <w:rPr>
                <w:rFonts w:ascii="Times New Roman" w:hAnsi="Times New Roman"/>
                <w:b/>
                <w:color w:val="000000"/>
                <w:sz w:val="24"/>
                <w:szCs w:val="24"/>
              </w:rPr>
              <w:t>информация</w:t>
            </w:r>
          </w:p>
        </w:tc>
        <w:tc>
          <w:tcPr>
            <w:tcW w:w="2115" w:type="dxa"/>
            <w:tcBorders>
              <w:top w:val="single" w:sz="8" w:space="0" w:color="000000"/>
              <w:bottom w:val="single" w:sz="8" w:space="0" w:color="000000"/>
              <w:right w:val="single" w:sz="8" w:space="0" w:color="000000"/>
            </w:tcBorders>
            <w:shd w:val="clear" w:color="auto" w:fill="BFBFBF"/>
            <w:vAlign w:val="center"/>
          </w:tcPr>
          <w:p w14:paraId="0445B66B" w14:textId="77777777" w:rsidR="00601268" w:rsidRPr="00177C65" w:rsidRDefault="00601268" w:rsidP="005F5AE0">
            <w:pPr>
              <w:ind w:firstLine="7"/>
              <w:rPr>
                <w:sz w:val="24"/>
                <w:szCs w:val="24"/>
              </w:rPr>
            </w:pPr>
            <w:r w:rsidRPr="00177C65">
              <w:rPr>
                <w:rFonts w:ascii="Times New Roman" w:hAnsi="Times New Roman"/>
                <w:b/>
                <w:color w:val="000000"/>
                <w:sz w:val="24"/>
                <w:szCs w:val="24"/>
              </w:rPr>
              <w:t xml:space="preserve"> </w:t>
            </w:r>
          </w:p>
        </w:tc>
      </w:tr>
      <w:tr w:rsidR="00601268" w:rsidRPr="00177C65" w14:paraId="505E7A17" w14:textId="77777777" w:rsidTr="0002468E">
        <w:trPr>
          <w:trHeight w:val="1093"/>
          <w:tblCellSpacing w:w="0" w:type="auto"/>
        </w:trPr>
        <w:tc>
          <w:tcPr>
            <w:tcW w:w="584" w:type="dxa"/>
            <w:tcBorders>
              <w:left w:val="single" w:sz="8" w:space="0" w:color="000000"/>
              <w:bottom w:val="single" w:sz="8" w:space="0" w:color="000000"/>
              <w:right w:val="single" w:sz="8" w:space="0" w:color="000000"/>
            </w:tcBorders>
            <w:shd w:val="clear" w:color="auto" w:fill="BFBFBF"/>
            <w:vAlign w:val="center"/>
          </w:tcPr>
          <w:p w14:paraId="55724FA8" w14:textId="77777777" w:rsidR="00601268" w:rsidRPr="00177C65" w:rsidRDefault="00601268" w:rsidP="005F5AE0">
            <w:pPr>
              <w:ind w:firstLine="7"/>
              <w:jc w:val="center"/>
              <w:rPr>
                <w:b/>
                <w:sz w:val="24"/>
                <w:szCs w:val="24"/>
              </w:rPr>
            </w:pPr>
            <w:r w:rsidRPr="00177C65">
              <w:rPr>
                <w:rFonts w:ascii="Times New Roman" w:hAnsi="Times New Roman"/>
                <w:b/>
                <w:color w:val="000000"/>
                <w:sz w:val="24"/>
                <w:szCs w:val="24"/>
              </w:rPr>
              <w:t>1</w:t>
            </w:r>
          </w:p>
        </w:tc>
        <w:tc>
          <w:tcPr>
            <w:tcW w:w="6521" w:type="dxa"/>
            <w:tcBorders>
              <w:bottom w:val="single" w:sz="8" w:space="0" w:color="000000"/>
              <w:right w:val="single" w:sz="8" w:space="0" w:color="000000"/>
            </w:tcBorders>
            <w:shd w:val="clear" w:color="auto" w:fill="F2F2F2"/>
            <w:vAlign w:val="center"/>
          </w:tcPr>
          <w:p w14:paraId="1D66C902" w14:textId="77777777" w:rsidR="00601268" w:rsidRPr="00177C65" w:rsidRDefault="00601268" w:rsidP="005F5AE0">
            <w:pPr>
              <w:ind w:firstLine="7"/>
              <w:rPr>
                <w:sz w:val="24"/>
                <w:szCs w:val="24"/>
              </w:rPr>
            </w:pPr>
            <w:r w:rsidRPr="00177C65">
              <w:rPr>
                <w:rFonts w:ascii="Times New Roman" w:hAnsi="Times New Roman"/>
                <w:color w:val="000000"/>
                <w:sz w:val="24"/>
                <w:szCs w:val="24"/>
              </w:rPr>
              <w:t>Общий объем инвестиций, требуемых для реализации проекта реновации.</w:t>
            </w:r>
          </w:p>
        </w:tc>
        <w:tc>
          <w:tcPr>
            <w:tcW w:w="2115" w:type="dxa"/>
            <w:tcBorders>
              <w:bottom w:val="single" w:sz="8" w:space="0" w:color="000000"/>
              <w:right w:val="single" w:sz="8" w:space="0" w:color="000000"/>
            </w:tcBorders>
            <w:shd w:val="clear" w:color="auto" w:fill="F2F2F2"/>
            <w:vAlign w:val="center"/>
          </w:tcPr>
          <w:p w14:paraId="0B3A2307" w14:textId="77777777" w:rsidR="00601268" w:rsidRPr="00177C65" w:rsidRDefault="00601268" w:rsidP="005F5AE0">
            <w:pPr>
              <w:ind w:firstLine="7"/>
              <w:rPr>
                <w:sz w:val="24"/>
                <w:szCs w:val="24"/>
              </w:rPr>
            </w:pPr>
          </w:p>
        </w:tc>
      </w:tr>
      <w:tr w:rsidR="00601268" w:rsidRPr="00177C65" w14:paraId="2A38FAE9" w14:textId="77777777" w:rsidTr="0002468E">
        <w:trPr>
          <w:trHeight w:val="1093"/>
          <w:tblCellSpacing w:w="0" w:type="auto"/>
        </w:trPr>
        <w:tc>
          <w:tcPr>
            <w:tcW w:w="584" w:type="dxa"/>
            <w:tcBorders>
              <w:left w:val="single" w:sz="8" w:space="0" w:color="000000"/>
              <w:bottom w:val="single" w:sz="8" w:space="0" w:color="000000"/>
              <w:right w:val="single" w:sz="8" w:space="0" w:color="000000"/>
            </w:tcBorders>
            <w:shd w:val="clear" w:color="auto" w:fill="BFBFBF"/>
            <w:vAlign w:val="center"/>
          </w:tcPr>
          <w:p w14:paraId="537EA72F" w14:textId="77777777" w:rsidR="00601268" w:rsidRPr="00177C65" w:rsidRDefault="00601268" w:rsidP="005F5AE0">
            <w:pPr>
              <w:ind w:firstLine="7"/>
              <w:jc w:val="center"/>
              <w:rPr>
                <w:rFonts w:ascii="Times New Roman" w:hAnsi="Times New Roman"/>
                <w:b/>
                <w:color w:val="000000"/>
                <w:sz w:val="24"/>
                <w:szCs w:val="24"/>
              </w:rPr>
            </w:pPr>
            <w:r w:rsidRPr="00177C65">
              <w:rPr>
                <w:rFonts w:ascii="Times New Roman" w:hAnsi="Times New Roman"/>
                <w:b/>
                <w:color w:val="000000"/>
                <w:sz w:val="24"/>
                <w:szCs w:val="24"/>
              </w:rPr>
              <w:t>2</w:t>
            </w:r>
          </w:p>
        </w:tc>
        <w:tc>
          <w:tcPr>
            <w:tcW w:w="6521" w:type="dxa"/>
            <w:tcBorders>
              <w:bottom w:val="single" w:sz="8" w:space="0" w:color="000000"/>
              <w:right w:val="single" w:sz="8" w:space="0" w:color="000000"/>
            </w:tcBorders>
            <w:shd w:val="clear" w:color="auto" w:fill="F2F2F2"/>
            <w:vAlign w:val="center"/>
          </w:tcPr>
          <w:p w14:paraId="3CE0A651" w14:textId="77777777" w:rsidR="00601268" w:rsidRPr="00177C65" w:rsidRDefault="00601268" w:rsidP="005F5AE0">
            <w:pPr>
              <w:ind w:firstLine="7"/>
              <w:rPr>
                <w:rFonts w:ascii="Times New Roman" w:hAnsi="Times New Roman"/>
                <w:color w:val="000000"/>
                <w:sz w:val="24"/>
                <w:szCs w:val="24"/>
              </w:rPr>
            </w:pPr>
            <w:r w:rsidRPr="00177C65">
              <w:rPr>
                <w:rFonts w:ascii="Times New Roman" w:hAnsi="Times New Roman"/>
                <w:color w:val="000000"/>
                <w:sz w:val="24"/>
                <w:szCs w:val="24"/>
              </w:rPr>
              <w:t>Инвестиции в проект реновации (доля собственных, доля заемных средств).</w:t>
            </w:r>
          </w:p>
        </w:tc>
        <w:tc>
          <w:tcPr>
            <w:tcW w:w="2115" w:type="dxa"/>
            <w:tcBorders>
              <w:bottom w:val="single" w:sz="8" w:space="0" w:color="000000"/>
              <w:right w:val="single" w:sz="8" w:space="0" w:color="000000"/>
            </w:tcBorders>
            <w:shd w:val="clear" w:color="auto" w:fill="F2F2F2"/>
            <w:vAlign w:val="center"/>
          </w:tcPr>
          <w:p w14:paraId="11594F04" w14:textId="77777777" w:rsidR="00601268" w:rsidRPr="00177C65" w:rsidRDefault="00601268" w:rsidP="005F5AE0">
            <w:pPr>
              <w:ind w:firstLine="7"/>
              <w:rPr>
                <w:sz w:val="24"/>
                <w:szCs w:val="24"/>
              </w:rPr>
            </w:pPr>
          </w:p>
        </w:tc>
      </w:tr>
      <w:tr w:rsidR="00601268" w:rsidRPr="00177C65" w14:paraId="107DA448" w14:textId="77777777" w:rsidTr="0002468E">
        <w:trPr>
          <w:trHeight w:val="1093"/>
          <w:tblCellSpacing w:w="0" w:type="auto"/>
        </w:trPr>
        <w:tc>
          <w:tcPr>
            <w:tcW w:w="584" w:type="dxa"/>
            <w:tcBorders>
              <w:left w:val="single" w:sz="8" w:space="0" w:color="000000"/>
              <w:bottom w:val="single" w:sz="8" w:space="0" w:color="000000"/>
              <w:right w:val="single" w:sz="8" w:space="0" w:color="000000"/>
            </w:tcBorders>
            <w:shd w:val="clear" w:color="auto" w:fill="BFBFBF"/>
            <w:vAlign w:val="center"/>
          </w:tcPr>
          <w:p w14:paraId="66FE87CC" w14:textId="77777777" w:rsidR="00601268" w:rsidRPr="00177C65" w:rsidRDefault="00601268" w:rsidP="005F5AE0">
            <w:pPr>
              <w:ind w:firstLine="7"/>
              <w:jc w:val="center"/>
              <w:rPr>
                <w:rFonts w:ascii="Times New Roman" w:hAnsi="Times New Roman"/>
                <w:b/>
                <w:color w:val="000000"/>
                <w:sz w:val="24"/>
                <w:szCs w:val="24"/>
              </w:rPr>
            </w:pPr>
            <w:r w:rsidRPr="00177C65">
              <w:rPr>
                <w:rFonts w:ascii="Times New Roman" w:hAnsi="Times New Roman"/>
                <w:b/>
                <w:color w:val="000000"/>
                <w:sz w:val="24"/>
                <w:szCs w:val="24"/>
              </w:rPr>
              <w:t>3</w:t>
            </w:r>
          </w:p>
        </w:tc>
        <w:tc>
          <w:tcPr>
            <w:tcW w:w="6521" w:type="dxa"/>
            <w:tcBorders>
              <w:bottom w:val="single" w:sz="8" w:space="0" w:color="000000"/>
              <w:right w:val="single" w:sz="8" w:space="0" w:color="000000"/>
            </w:tcBorders>
            <w:shd w:val="clear" w:color="auto" w:fill="F2F2F2"/>
            <w:vAlign w:val="center"/>
          </w:tcPr>
          <w:p w14:paraId="4DAC7E11" w14:textId="77777777" w:rsidR="00601268" w:rsidRPr="00177C65" w:rsidRDefault="00601268" w:rsidP="005F5AE0">
            <w:pPr>
              <w:ind w:firstLine="7"/>
              <w:rPr>
                <w:rFonts w:ascii="Times New Roman" w:hAnsi="Times New Roman"/>
                <w:color w:val="000000"/>
                <w:sz w:val="24"/>
                <w:szCs w:val="24"/>
              </w:rPr>
            </w:pPr>
            <w:r w:rsidRPr="00177C65">
              <w:rPr>
                <w:rFonts w:ascii="Times New Roman" w:hAnsi="Times New Roman"/>
                <w:color w:val="000000"/>
                <w:sz w:val="24"/>
                <w:szCs w:val="24"/>
              </w:rPr>
              <w:t>Участники проекта реновации, общие сведения о них, их роль в проекте реновации.</w:t>
            </w:r>
          </w:p>
        </w:tc>
        <w:tc>
          <w:tcPr>
            <w:tcW w:w="2115" w:type="dxa"/>
            <w:tcBorders>
              <w:bottom w:val="single" w:sz="8" w:space="0" w:color="000000"/>
              <w:right w:val="single" w:sz="8" w:space="0" w:color="000000"/>
            </w:tcBorders>
            <w:shd w:val="clear" w:color="auto" w:fill="F2F2F2"/>
            <w:vAlign w:val="center"/>
          </w:tcPr>
          <w:p w14:paraId="6D6D2DA9" w14:textId="77777777" w:rsidR="00601268" w:rsidRPr="00177C65" w:rsidRDefault="00601268" w:rsidP="005F5AE0">
            <w:pPr>
              <w:ind w:firstLine="7"/>
              <w:rPr>
                <w:sz w:val="24"/>
                <w:szCs w:val="24"/>
              </w:rPr>
            </w:pPr>
          </w:p>
        </w:tc>
      </w:tr>
      <w:tr w:rsidR="00601268" w:rsidRPr="00177C65" w14:paraId="7F4264A5" w14:textId="77777777" w:rsidTr="0002468E">
        <w:trPr>
          <w:trHeight w:val="15"/>
          <w:tblCellSpacing w:w="0" w:type="auto"/>
        </w:trPr>
        <w:tc>
          <w:tcPr>
            <w:tcW w:w="584" w:type="dxa"/>
            <w:tcBorders>
              <w:left w:val="single" w:sz="8" w:space="0" w:color="000000"/>
              <w:bottom w:val="single" w:sz="8" w:space="0" w:color="000000"/>
              <w:right w:val="single" w:sz="8" w:space="0" w:color="000000"/>
            </w:tcBorders>
            <w:shd w:val="clear" w:color="auto" w:fill="BFBFBF"/>
            <w:vAlign w:val="center"/>
          </w:tcPr>
          <w:p w14:paraId="3F14299C" w14:textId="77777777" w:rsidR="00601268" w:rsidRPr="00177C65" w:rsidRDefault="00601268" w:rsidP="005F5AE0">
            <w:pPr>
              <w:ind w:firstLine="7"/>
              <w:jc w:val="center"/>
              <w:rPr>
                <w:b/>
                <w:sz w:val="24"/>
                <w:szCs w:val="24"/>
              </w:rPr>
            </w:pPr>
            <w:r w:rsidRPr="00177C65">
              <w:rPr>
                <w:rFonts w:ascii="Times New Roman" w:hAnsi="Times New Roman"/>
                <w:b/>
                <w:color w:val="000000"/>
                <w:sz w:val="24"/>
                <w:szCs w:val="24"/>
              </w:rPr>
              <w:t>4</w:t>
            </w:r>
          </w:p>
        </w:tc>
        <w:tc>
          <w:tcPr>
            <w:tcW w:w="6521" w:type="dxa"/>
            <w:tcBorders>
              <w:bottom w:val="single" w:sz="8" w:space="0" w:color="000000"/>
              <w:right w:val="single" w:sz="8" w:space="0" w:color="000000"/>
            </w:tcBorders>
            <w:shd w:val="clear" w:color="auto" w:fill="F2F2F2"/>
            <w:vAlign w:val="center"/>
          </w:tcPr>
          <w:p w14:paraId="038D1C25" w14:textId="77777777" w:rsidR="00601268" w:rsidRPr="00177C65" w:rsidRDefault="00601268" w:rsidP="005F5AE0">
            <w:pPr>
              <w:ind w:firstLine="7"/>
              <w:rPr>
                <w:rFonts w:ascii="Times New Roman" w:hAnsi="Times New Roman"/>
                <w:color w:val="000000"/>
                <w:sz w:val="24"/>
                <w:szCs w:val="24"/>
              </w:rPr>
            </w:pPr>
            <w:r w:rsidRPr="00177C65">
              <w:rPr>
                <w:rFonts w:ascii="Times New Roman" w:hAnsi="Times New Roman"/>
                <w:color w:val="000000"/>
                <w:sz w:val="24"/>
                <w:szCs w:val="24"/>
              </w:rPr>
              <w:t>План мероприятий в рамках проекта реновации, таймлайн или период реализации проекта реновации с указанием основных событий по проекту реновации (переселение/выкуп, снос, оформление разрешительных документов, количество планируемых к строительству домов и квартир).</w:t>
            </w:r>
          </w:p>
        </w:tc>
        <w:tc>
          <w:tcPr>
            <w:tcW w:w="2115" w:type="dxa"/>
            <w:tcBorders>
              <w:bottom w:val="single" w:sz="8" w:space="0" w:color="000000"/>
              <w:right w:val="single" w:sz="8" w:space="0" w:color="000000"/>
            </w:tcBorders>
            <w:shd w:val="clear" w:color="auto" w:fill="F2F2F2"/>
            <w:vAlign w:val="center"/>
          </w:tcPr>
          <w:p w14:paraId="577D5C15" w14:textId="77777777" w:rsidR="00601268" w:rsidRPr="00177C65" w:rsidRDefault="00601268" w:rsidP="005F5AE0">
            <w:pPr>
              <w:ind w:firstLine="7"/>
              <w:rPr>
                <w:sz w:val="24"/>
                <w:szCs w:val="24"/>
              </w:rPr>
            </w:pPr>
          </w:p>
        </w:tc>
      </w:tr>
      <w:tr w:rsidR="00601268" w:rsidRPr="00177C65" w14:paraId="3CE52EFB" w14:textId="77777777" w:rsidTr="00D424CC">
        <w:trPr>
          <w:trHeight w:val="15"/>
          <w:tblCellSpacing w:w="0" w:type="auto"/>
        </w:trPr>
        <w:tc>
          <w:tcPr>
            <w:tcW w:w="584" w:type="dxa"/>
            <w:tcBorders>
              <w:left w:val="single" w:sz="8" w:space="0" w:color="000000"/>
              <w:right w:val="single" w:sz="8" w:space="0" w:color="000000"/>
            </w:tcBorders>
            <w:shd w:val="clear" w:color="auto" w:fill="BFBFBF"/>
            <w:vAlign w:val="center"/>
          </w:tcPr>
          <w:p w14:paraId="311C1809" w14:textId="77777777" w:rsidR="00601268" w:rsidRPr="00177C65" w:rsidRDefault="00601268" w:rsidP="005F5AE0">
            <w:pPr>
              <w:ind w:firstLine="7"/>
              <w:jc w:val="center"/>
              <w:rPr>
                <w:b/>
                <w:sz w:val="24"/>
                <w:szCs w:val="24"/>
              </w:rPr>
            </w:pPr>
            <w:r w:rsidRPr="00177C65">
              <w:rPr>
                <w:rFonts w:ascii="Times New Roman" w:hAnsi="Times New Roman"/>
                <w:b/>
                <w:color w:val="000000"/>
                <w:sz w:val="24"/>
                <w:szCs w:val="24"/>
              </w:rPr>
              <w:t>5</w:t>
            </w:r>
          </w:p>
        </w:tc>
        <w:tc>
          <w:tcPr>
            <w:tcW w:w="6521" w:type="dxa"/>
            <w:tcBorders>
              <w:right w:val="single" w:sz="8" w:space="0" w:color="000000"/>
            </w:tcBorders>
            <w:shd w:val="clear" w:color="auto" w:fill="F2F2F2"/>
            <w:vAlign w:val="center"/>
          </w:tcPr>
          <w:p w14:paraId="1DD2E21F" w14:textId="77777777" w:rsidR="00601268" w:rsidRPr="00177C65" w:rsidRDefault="00601268" w:rsidP="005F5AE0">
            <w:pPr>
              <w:ind w:firstLine="7"/>
              <w:rPr>
                <w:sz w:val="24"/>
                <w:szCs w:val="24"/>
              </w:rPr>
            </w:pPr>
            <w:r w:rsidRPr="00177C65">
              <w:rPr>
                <w:rFonts w:ascii="Times New Roman" w:hAnsi="Times New Roman"/>
                <w:color w:val="000000"/>
                <w:sz w:val="24"/>
                <w:szCs w:val="24"/>
              </w:rPr>
              <w:t>Социальный и экономический эффект от реализации проекта реновации (</w:t>
            </w:r>
            <w:r w:rsidRPr="00177C65">
              <w:rPr>
                <w:rFonts w:ascii="Times New Roman" w:hAnsi="Times New Roman"/>
                <w:sz w:val="24"/>
                <w:szCs w:val="24"/>
              </w:rPr>
              <w:t>наличие планируемых социальных объектов, применение «зеленых» и/или энергосберегающих технологий, подходы к благоустройству и озеленению территорий и т.д.</w:t>
            </w:r>
            <w:r w:rsidRPr="00177C65">
              <w:rPr>
                <w:rFonts w:ascii="Times New Roman" w:hAnsi="Times New Roman"/>
                <w:color w:val="000000"/>
                <w:sz w:val="24"/>
                <w:szCs w:val="24"/>
              </w:rPr>
              <w:t>).</w:t>
            </w:r>
          </w:p>
        </w:tc>
        <w:tc>
          <w:tcPr>
            <w:tcW w:w="2115" w:type="dxa"/>
            <w:tcBorders>
              <w:right w:val="single" w:sz="8" w:space="0" w:color="000000"/>
            </w:tcBorders>
            <w:shd w:val="clear" w:color="auto" w:fill="F2F2F2"/>
            <w:vAlign w:val="center"/>
          </w:tcPr>
          <w:p w14:paraId="3E39725D" w14:textId="77777777" w:rsidR="00601268" w:rsidRPr="00177C65" w:rsidRDefault="00601268" w:rsidP="005F5AE0">
            <w:pPr>
              <w:ind w:firstLine="7"/>
              <w:rPr>
                <w:sz w:val="24"/>
                <w:szCs w:val="24"/>
              </w:rPr>
            </w:pPr>
          </w:p>
        </w:tc>
      </w:tr>
    </w:tbl>
    <w:p w14:paraId="3F481AD1" w14:textId="77777777" w:rsidR="00601268" w:rsidRPr="00C54754" w:rsidRDefault="00601268" w:rsidP="00C54754">
      <w:pPr>
        <w:ind w:firstLine="500"/>
        <w:rPr>
          <w:rFonts w:ascii="Times New Roman" w:hAnsi="Times New Roman"/>
          <w:color w:val="000000"/>
          <w:sz w:val="24"/>
          <w:szCs w:val="24"/>
        </w:rPr>
      </w:pPr>
      <w:bookmarkStart w:id="21" w:name="3247379832"/>
      <w:bookmarkEnd w:id="20"/>
    </w:p>
    <w:p w14:paraId="4C7D223B" w14:textId="19368DDA" w:rsidR="00957F5E" w:rsidRPr="00C54754" w:rsidRDefault="00957F5E" w:rsidP="00C54754">
      <w:pPr>
        <w:ind w:firstLine="500"/>
        <w:rPr>
          <w:rFonts w:ascii="Times New Roman" w:hAnsi="Times New Roman"/>
          <w:color w:val="000000"/>
          <w:sz w:val="24"/>
          <w:szCs w:val="24"/>
        </w:rPr>
      </w:pPr>
      <w:r w:rsidRPr="00C54754">
        <w:rPr>
          <w:rFonts w:ascii="Times New Roman" w:hAnsi="Times New Roman"/>
          <w:color w:val="000000"/>
          <w:sz w:val="24"/>
          <w:szCs w:val="24"/>
        </w:rPr>
        <w:t xml:space="preserve">Настоящим </w:t>
      </w:r>
      <w:r w:rsidRPr="00957F5E">
        <w:rPr>
          <w:rFonts w:ascii="Times New Roman" w:hAnsi="Times New Roman"/>
          <w:i/>
          <w:color w:val="000000"/>
          <w:sz w:val="24"/>
          <w:szCs w:val="24"/>
          <w:u w:val="single"/>
        </w:rPr>
        <w:t>наименование юридического лица</w:t>
      </w:r>
      <w:r w:rsidRPr="00957F5E">
        <w:rPr>
          <w:rFonts w:ascii="Times New Roman" w:hAnsi="Times New Roman"/>
          <w:color w:val="000000"/>
          <w:sz w:val="24"/>
          <w:szCs w:val="24"/>
        </w:rPr>
        <w:t xml:space="preserve"> </w:t>
      </w:r>
      <w:r w:rsidRPr="00957F5E">
        <w:rPr>
          <w:rFonts w:ascii="Times New Roman" w:hAnsi="Times New Roman"/>
          <w:i/>
          <w:color w:val="000000"/>
          <w:sz w:val="24"/>
          <w:szCs w:val="24"/>
        </w:rPr>
        <w:t>(БИН)</w:t>
      </w:r>
      <w:r w:rsidRPr="00957F5E">
        <w:rPr>
          <w:rFonts w:ascii="Times New Roman" w:hAnsi="Times New Roman"/>
          <w:color w:val="000000"/>
          <w:sz w:val="24"/>
          <w:szCs w:val="24"/>
        </w:rPr>
        <w:t xml:space="preserve"> </w:t>
      </w:r>
      <w:r w:rsidRPr="00C54754">
        <w:rPr>
          <w:rFonts w:ascii="Times New Roman" w:hAnsi="Times New Roman"/>
          <w:color w:val="000000"/>
          <w:sz w:val="24"/>
          <w:szCs w:val="24"/>
        </w:rPr>
        <w:t xml:space="preserve">подтверждает ознакомление с требованиями, которые </w:t>
      </w:r>
      <w:r w:rsidRPr="00957F5E">
        <w:rPr>
          <w:rFonts w:ascii="Times New Roman" w:hAnsi="Times New Roman"/>
          <w:color w:val="000000"/>
          <w:sz w:val="24"/>
          <w:szCs w:val="24"/>
        </w:rPr>
        <w:t>предъявляет</w:t>
      </w:r>
      <w:r w:rsidRPr="00C54754">
        <w:rPr>
          <w:rFonts w:ascii="Times New Roman" w:hAnsi="Times New Roman"/>
          <w:color w:val="000000"/>
          <w:sz w:val="24"/>
          <w:szCs w:val="24"/>
        </w:rPr>
        <w:t xml:space="preserve"> </w:t>
      </w:r>
      <w:r w:rsidRPr="00957F5E">
        <w:rPr>
          <w:rFonts w:ascii="Times New Roman" w:hAnsi="Times New Roman"/>
          <w:color w:val="000000"/>
          <w:sz w:val="24"/>
          <w:szCs w:val="24"/>
        </w:rPr>
        <w:t>Общество</w:t>
      </w:r>
      <w:r w:rsidRPr="00C54754">
        <w:rPr>
          <w:rFonts w:ascii="Times New Roman" w:hAnsi="Times New Roman"/>
          <w:color w:val="000000"/>
          <w:sz w:val="24"/>
          <w:szCs w:val="24"/>
        </w:rPr>
        <w:t xml:space="preserve"> к потенциальным инвесторам</w:t>
      </w:r>
      <w:r>
        <w:rPr>
          <w:rFonts w:ascii="Times New Roman" w:hAnsi="Times New Roman"/>
          <w:color w:val="000000"/>
          <w:sz w:val="24"/>
          <w:szCs w:val="24"/>
        </w:rPr>
        <w:t>,</w:t>
      </w:r>
      <w:r w:rsidRPr="00C54754">
        <w:rPr>
          <w:rFonts w:ascii="Times New Roman" w:hAnsi="Times New Roman"/>
          <w:color w:val="000000"/>
          <w:sz w:val="24"/>
          <w:szCs w:val="24"/>
        </w:rPr>
        <w:t xml:space="preserve"> </w:t>
      </w:r>
      <w:r w:rsidRPr="00957F5E">
        <w:rPr>
          <w:rFonts w:ascii="Times New Roman" w:hAnsi="Times New Roman"/>
          <w:color w:val="000000"/>
          <w:sz w:val="24"/>
          <w:szCs w:val="24"/>
        </w:rPr>
        <w:t>подтверждает</w:t>
      </w:r>
      <w:r>
        <w:rPr>
          <w:rFonts w:ascii="Times New Roman" w:hAnsi="Times New Roman"/>
          <w:color w:val="000000"/>
          <w:sz w:val="24"/>
          <w:szCs w:val="24"/>
        </w:rPr>
        <w:t xml:space="preserve"> свое </w:t>
      </w:r>
      <w:r w:rsidR="005F5AE0">
        <w:rPr>
          <w:rFonts w:ascii="Times New Roman" w:hAnsi="Times New Roman"/>
          <w:color w:val="000000"/>
          <w:sz w:val="24"/>
          <w:szCs w:val="24"/>
        </w:rPr>
        <w:t>полное соответствие</w:t>
      </w:r>
      <w:r>
        <w:rPr>
          <w:rFonts w:ascii="Times New Roman" w:hAnsi="Times New Roman"/>
          <w:color w:val="000000"/>
          <w:sz w:val="24"/>
          <w:szCs w:val="24"/>
        </w:rPr>
        <w:t>, в том числе по</w:t>
      </w:r>
      <w:r w:rsidR="005F5AE0">
        <w:rPr>
          <w:rFonts w:ascii="Times New Roman" w:hAnsi="Times New Roman"/>
          <w:color w:val="000000"/>
          <w:sz w:val="24"/>
          <w:szCs w:val="24"/>
        </w:rPr>
        <w:t xml:space="preserve"> пунктам</w:t>
      </w:r>
      <w:r w:rsidRPr="00C54754">
        <w:rPr>
          <w:rFonts w:ascii="Times New Roman" w:hAnsi="Times New Roman"/>
          <w:color w:val="000000"/>
          <w:sz w:val="24"/>
          <w:szCs w:val="24"/>
        </w:rPr>
        <w:t>:</w:t>
      </w:r>
    </w:p>
    <w:p w14:paraId="2670EB6D" w14:textId="4F5CB221" w:rsidR="00957F5E" w:rsidRPr="00C54754" w:rsidRDefault="00957F5E" w:rsidP="005F5AE0">
      <w:pPr>
        <w:numPr>
          <w:ilvl w:val="0"/>
          <w:numId w:val="44"/>
        </w:numPr>
        <w:tabs>
          <w:tab w:val="clear" w:pos="720"/>
        </w:tabs>
        <w:ind w:left="993" w:hanging="426"/>
        <w:rPr>
          <w:rFonts w:ascii="Times New Roman" w:hAnsi="Times New Roman" w:cs="Times New Roman"/>
          <w:color w:val="000000" w:themeColor="text1"/>
          <w:sz w:val="24"/>
          <w:szCs w:val="24"/>
        </w:rPr>
      </w:pPr>
      <w:r w:rsidRPr="00C54754">
        <w:rPr>
          <w:rFonts w:ascii="Times New Roman" w:hAnsi="Times New Roman" w:cs="Times New Roman"/>
          <w:color w:val="000000" w:themeColor="text1"/>
          <w:sz w:val="24"/>
          <w:szCs w:val="24"/>
        </w:rPr>
        <w:t>не находится в процедуре банкротства/ликвидации/реабилитации;</w:t>
      </w:r>
    </w:p>
    <w:p w14:paraId="2AAB326E" w14:textId="71824BDD" w:rsidR="00957F5E" w:rsidRPr="00C54754" w:rsidRDefault="00957F5E" w:rsidP="005F5AE0">
      <w:pPr>
        <w:numPr>
          <w:ilvl w:val="0"/>
          <w:numId w:val="44"/>
        </w:numPr>
        <w:tabs>
          <w:tab w:val="clear" w:pos="720"/>
          <w:tab w:val="num" w:pos="993"/>
        </w:tabs>
        <w:ind w:left="0" w:firstLine="567"/>
        <w:rPr>
          <w:rFonts w:ascii="Times New Roman" w:hAnsi="Times New Roman" w:cs="Times New Roman"/>
          <w:color w:val="000000" w:themeColor="text1"/>
          <w:sz w:val="24"/>
          <w:szCs w:val="24"/>
        </w:rPr>
      </w:pPr>
      <w:r w:rsidRPr="00C54754">
        <w:rPr>
          <w:rFonts w:ascii="Times New Roman" w:hAnsi="Times New Roman" w:cs="Times New Roman"/>
          <w:color w:val="000000" w:themeColor="text1"/>
          <w:sz w:val="24"/>
          <w:szCs w:val="24"/>
        </w:rPr>
        <w:t>не находится в судебных разбирательствах и исполнительных производствах, способных повлиять на способность реализовать проект;</w:t>
      </w:r>
    </w:p>
    <w:p w14:paraId="04BA7491" w14:textId="7C3C8B51" w:rsidR="00957F5E" w:rsidRPr="00C54754" w:rsidRDefault="00957F5E" w:rsidP="005F5AE0">
      <w:pPr>
        <w:numPr>
          <w:ilvl w:val="0"/>
          <w:numId w:val="44"/>
        </w:numPr>
        <w:tabs>
          <w:tab w:val="clear" w:pos="720"/>
          <w:tab w:val="num" w:pos="993"/>
        </w:tabs>
        <w:ind w:left="0" w:firstLine="567"/>
        <w:rPr>
          <w:rFonts w:ascii="Times New Roman" w:hAnsi="Times New Roman" w:cs="Times New Roman"/>
          <w:color w:val="000000" w:themeColor="text1"/>
          <w:sz w:val="24"/>
          <w:szCs w:val="24"/>
        </w:rPr>
      </w:pPr>
      <w:r w:rsidRPr="00C54754">
        <w:rPr>
          <w:rFonts w:ascii="Times New Roman" w:hAnsi="Times New Roman" w:cs="Times New Roman"/>
          <w:color w:val="000000" w:themeColor="text1"/>
          <w:sz w:val="24"/>
          <w:szCs w:val="24"/>
        </w:rPr>
        <w:t>отсутствуют ограничения, аресты имущества, запреты на сделки, обременения;</w:t>
      </w:r>
    </w:p>
    <w:p w14:paraId="0016808C" w14:textId="12A35048" w:rsidR="00957F5E" w:rsidRPr="00C54754" w:rsidRDefault="00957F5E" w:rsidP="005F5AE0">
      <w:pPr>
        <w:numPr>
          <w:ilvl w:val="0"/>
          <w:numId w:val="44"/>
        </w:numPr>
        <w:tabs>
          <w:tab w:val="clear" w:pos="720"/>
          <w:tab w:val="num" w:pos="993"/>
        </w:tabs>
        <w:ind w:left="0" w:firstLine="567"/>
        <w:rPr>
          <w:rFonts w:ascii="Times New Roman" w:hAnsi="Times New Roman" w:cs="Times New Roman"/>
          <w:color w:val="000000" w:themeColor="text1"/>
          <w:sz w:val="24"/>
          <w:szCs w:val="24"/>
        </w:rPr>
      </w:pPr>
      <w:r w:rsidRPr="00C54754">
        <w:rPr>
          <w:rFonts w:ascii="Times New Roman" w:hAnsi="Times New Roman" w:cs="Times New Roman"/>
          <w:color w:val="000000" w:themeColor="text1"/>
          <w:sz w:val="24"/>
          <w:szCs w:val="24"/>
        </w:rPr>
        <w:t>отсутствует неснятая/непогашенная судимость у руководителя и учредителей;</w:t>
      </w:r>
    </w:p>
    <w:p w14:paraId="7A4E323A" w14:textId="0E34CED5" w:rsidR="00957F5E" w:rsidRPr="00C54754" w:rsidRDefault="00957F5E" w:rsidP="00F33B58">
      <w:pPr>
        <w:numPr>
          <w:ilvl w:val="0"/>
          <w:numId w:val="44"/>
        </w:numPr>
        <w:tabs>
          <w:tab w:val="clear" w:pos="720"/>
          <w:tab w:val="num" w:pos="993"/>
        </w:tabs>
        <w:ind w:left="0" w:firstLine="567"/>
        <w:rPr>
          <w:rFonts w:ascii="Times New Roman" w:hAnsi="Times New Roman" w:cs="Times New Roman"/>
          <w:color w:val="000000" w:themeColor="text1"/>
          <w:sz w:val="24"/>
          <w:szCs w:val="24"/>
        </w:rPr>
      </w:pPr>
      <w:r w:rsidRPr="00C54754">
        <w:rPr>
          <w:rFonts w:ascii="Times New Roman" w:hAnsi="Times New Roman" w:cs="Times New Roman"/>
          <w:color w:val="000000" w:themeColor="text1"/>
          <w:sz w:val="24"/>
          <w:szCs w:val="24"/>
        </w:rPr>
        <w:t xml:space="preserve">отсутствие </w:t>
      </w:r>
      <w:r w:rsidR="007B5F6B">
        <w:rPr>
          <w:rFonts w:ascii="Times New Roman" w:hAnsi="Times New Roman" w:cs="Times New Roman"/>
          <w:color w:val="000000" w:themeColor="text1"/>
          <w:sz w:val="24"/>
          <w:szCs w:val="24"/>
        </w:rPr>
        <w:t xml:space="preserve">потенциального </w:t>
      </w:r>
      <w:r w:rsidRPr="00C54754">
        <w:rPr>
          <w:rFonts w:ascii="Times New Roman" w:hAnsi="Times New Roman" w:cs="Times New Roman"/>
          <w:color w:val="000000" w:themeColor="text1"/>
          <w:sz w:val="24"/>
          <w:szCs w:val="24"/>
        </w:rPr>
        <w:t>Инвестора и его аффилированных лиц в перечне организаций, связанных с финансированием терроризма и экстремизма</w:t>
      </w:r>
      <w:r w:rsidR="00F33B58" w:rsidRPr="00F33B58">
        <w:rPr>
          <w:rFonts w:ascii="Times New Roman" w:hAnsi="Times New Roman" w:cs="Times New Roman"/>
          <w:color w:val="000000" w:themeColor="text1"/>
          <w:sz w:val="24"/>
          <w:szCs w:val="24"/>
        </w:rPr>
        <w:t xml:space="preserve">, а также в </w:t>
      </w:r>
      <w:r w:rsidR="00F33B58" w:rsidRPr="00C54754">
        <w:rPr>
          <w:rFonts w:ascii="Times New Roman" w:hAnsi="Times New Roman" w:cs="Times New Roman"/>
          <w:color w:val="000000" w:themeColor="text1"/>
          <w:sz w:val="24"/>
          <w:szCs w:val="24"/>
        </w:rPr>
        <w:t>реестре недобросовестных участников государственных закупок</w:t>
      </w:r>
      <w:r w:rsidR="00DD266B" w:rsidRPr="00F33B58">
        <w:rPr>
          <w:rFonts w:ascii="Times New Roman" w:hAnsi="Times New Roman" w:cs="Times New Roman"/>
          <w:color w:val="000000" w:themeColor="text1"/>
          <w:sz w:val="24"/>
          <w:szCs w:val="24"/>
        </w:rPr>
        <w:t>.</w:t>
      </w:r>
    </w:p>
    <w:p w14:paraId="4C399047" w14:textId="77777777" w:rsidR="00601268" w:rsidRPr="00177C65" w:rsidRDefault="00601268" w:rsidP="00C54754">
      <w:pPr>
        <w:ind w:firstLine="500"/>
        <w:rPr>
          <w:rFonts w:ascii="Times New Roman" w:hAnsi="Times New Roman"/>
          <w:color w:val="000000"/>
          <w:sz w:val="28"/>
          <w:szCs w:val="28"/>
        </w:rPr>
      </w:pPr>
    </w:p>
    <w:p w14:paraId="5760D127" w14:textId="77777777" w:rsidR="00601268" w:rsidRPr="00177C65" w:rsidRDefault="00601268" w:rsidP="00C54754">
      <w:pPr>
        <w:ind w:firstLine="500"/>
        <w:rPr>
          <w:rFonts w:ascii="Times New Roman" w:hAnsi="Times New Roman"/>
          <w:color w:val="000000"/>
          <w:sz w:val="24"/>
          <w:szCs w:val="24"/>
        </w:rPr>
      </w:pPr>
      <w:r w:rsidRPr="00177C65">
        <w:rPr>
          <w:rFonts w:ascii="Times New Roman" w:hAnsi="Times New Roman"/>
          <w:color w:val="000000"/>
          <w:sz w:val="24"/>
          <w:szCs w:val="24"/>
        </w:rPr>
        <w:t>Первый руководитель Ф.И.О.</w:t>
      </w:r>
      <w:bookmarkStart w:id="22" w:name="3247379833"/>
      <w:bookmarkEnd w:id="21"/>
      <w:r w:rsidRPr="00177C65">
        <w:rPr>
          <w:rFonts w:ascii="Times New Roman" w:hAnsi="Times New Roman"/>
          <w:color w:val="000000"/>
          <w:sz w:val="24"/>
          <w:szCs w:val="24"/>
        </w:rPr>
        <w:t xml:space="preserve">                                                        дата</w:t>
      </w:r>
    </w:p>
    <w:bookmarkEnd w:id="22"/>
    <w:p w14:paraId="55B0130A" w14:textId="77777777" w:rsidR="00601268" w:rsidRPr="00177C65" w:rsidRDefault="00601268">
      <w:pPr>
        <w:rPr>
          <w:rFonts w:ascii="Times New Roman" w:hAnsi="Times New Roman" w:cs="Times New Roman"/>
          <w:b/>
          <w:bCs/>
          <w:sz w:val="28"/>
          <w:szCs w:val="28"/>
        </w:rPr>
      </w:pPr>
    </w:p>
    <w:p w14:paraId="2F8690AB" w14:textId="2B1B69A1" w:rsidR="00601268" w:rsidRPr="00177C65" w:rsidRDefault="00601268">
      <w:pPr>
        <w:rPr>
          <w:rFonts w:ascii="Times New Roman" w:eastAsiaTheme="majorEastAsia" w:hAnsi="Times New Roman" w:cs="Times New Roman"/>
          <w:b/>
          <w:bCs/>
          <w:sz w:val="28"/>
          <w:szCs w:val="28"/>
        </w:rPr>
      </w:pPr>
      <w:r w:rsidRPr="00177C65">
        <w:rPr>
          <w:rFonts w:ascii="Times New Roman" w:hAnsi="Times New Roman" w:cs="Times New Roman"/>
          <w:b/>
          <w:bCs/>
          <w:sz w:val="28"/>
          <w:szCs w:val="28"/>
        </w:rPr>
        <w:br w:type="page"/>
      </w:r>
    </w:p>
    <w:p w14:paraId="682D78F6" w14:textId="16457A58" w:rsidR="00601268" w:rsidRPr="00177C65" w:rsidRDefault="00601268" w:rsidP="00601268">
      <w:pPr>
        <w:pStyle w:val="2"/>
        <w:ind w:firstLine="0"/>
        <w:jc w:val="right"/>
        <w:rPr>
          <w:rFonts w:ascii="Times New Roman" w:hAnsi="Times New Roman" w:cs="Times New Roman"/>
          <w:b/>
          <w:bCs/>
          <w:color w:val="auto"/>
          <w:sz w:val="28"/>
          <w:szCs w:val="28"/>
        </w:rPr>
      </w:pPr>
      <w:bookmarkStart w:id="23" w:name="_Toc215495026"/>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4</w:t>
      </w:r>
      <w:bookmarkEnd w:id="23"/>
    </w:p>
    <w:p w14:paraId="0372DA4D" w14:textId="77777777" w:rsidR="00601268" w:rsidRPr="00177C65" w:rsidRDefault="00601268" w:rsidP="00601268"/>
    <w:p w14:paraId="7ADD191A" w14:textId="137A7617" w:rsidR="00D424CC" w:rsidRPr="00177C65" w:rsidRDefault="00D424CC" w:rsidP="00A24525">
      <w:pPr>
        <w:suppressAutoHyphens/>
        <w:ind w:firstLine="0"/>
        <w:jc w:val="center"/>
        <w:rPr>
          <w:rFonts w:ascii="Times New Roman" w:eastAsia="Noto Serif CJK SC" w:hAnsi="Times New Roman" w:cs="Times New Roman"/>
          <w:b/>
          <w:color w:val="000000"/>
          <w:sz w:val="24"/>
          <w:szCs w:val="24"/>
          <w:lang w:eastAsia="zh-CN" w:bidi="hi-IN"/>
        </w:rPr>
      </w:pPr>
      <w:r w:rsidRPr="00177C65">
        <w:rPr>
          <w:rFonts w:ascii="Times New Roman" w:eastAsia="Noto Serif CJK SC" w:hAnsi="Times New Roman" w:cs="Times New Roman"/>
          <w:b/>
          <w:color w:val="000000"/>
          <w:sz w:val="24"/>
          <w:szCs w:val="24"/>
          <w:lang w:eastAsia="zh-CN" w:bidi="hi-IN"/>
        </w:rPr>
        <w:t>Анкета «Знай своего клиента»</w:t>
      </w:r>
    </w:p>
    <w:p w14:paraId="3CF57B55" w14:textId="77777777" w:rsidR="004515FE" w:rsidRPr="00177C65" w:rsidRDefault="004515FE" w:rsidP="00A24525">
      <w:pPr>
        <w:suppressAutoHyphens/>
        <w:ind w:firstLine="0"/>
        <w:jc w:val="center"/>
        <w:rPr>
          <w:rFonts w:ascii="Times New Roman" w:eastAsia="Noto Serif CJK SC" w:hAnsi="Times New Roman" w:cs="Times New Roman"/>
          <w:b/>
          <w:color w:val="000000"/>
          <w:sz w:val="24"/>
          <w:szCs w:val="24"/>
          <w:lang w:eastAsia="zh-CN" w:bidi="hi-IN"/>
        </w:rPr>
      </w:pPr>
    </w:p>
    <w:tbl>
      <w:tblPr>
        <w:tblW w:w="17343" w:type="dxa"/>
        <w:tblInd w:w="-709" w:type="dxa"/>
        <w:tblLayout w:type="fixed"/>
        <w:tblCellMar>
          <w:left w:w="0" w:type="dxa"/>
          <w:right w:w="0" w:type="dxa"/>
        </w:tblCellMar>
        <w:tblLook w:val="01E0" w:firstRow="1" w:lastRow="1" w:firstColumn="1" w:lastColumn="1" w:noHBand="0" w:noVBand="0"/>
      </w:tblPr>
      <w:tblGrid>
        <w:gridCol w:w="4395"/>
        <w:gridCol w:w="5953"/>
        <w:gridCol w:w="6995"/>
      </w:tblGrid>
      <w:tr w:rsidR="00D424CC" w:rsidRPr="00177C65" w14:paraId="7EB4AF1C" w14:textId="77777777" w:rsidTr="0002468E">
        <w:trPr>
          <w:trHeight w:val="284"/>
        </w:trPr>
        <w:tc>
          <w:tcPr>
            <w:tcW w:w="10348" w:type="dxa"/>
            <w:gridSpan w:val="2"/>
            <w:hideMark/>
          </w:tcPr>
          <w:p w14:paraId="4A40BC0D" w14:textId="77777777" w:rsidR="00D424CC" w:rsidRPr="00177C65" w:rsidRDefault="00D424CC" w:rsidP="00A24525">
            <w:pPr>
              <w:ind w:firstLine="705"/>
              <w:contextualSpacing/>
              <w:rPr>
                <w:rFonts w:ascii="Times New Roman" w:hAnsi="Times New Roman" w:cs="Times New Roman"/>
              </w:rPr>
            </w:pPr>
            <w:r w:rsidRPr="00177C65">
              <w:rPr>
                <w:rFonts w:ascii="Times New Roman" w:hAnsi="Times New Roman" w:cs="Times New Roman"/>
              </w:rPr>
              <w:t>Данная Анкета заполняется в соответствии с требованиями Закона Республики Казахстан «О противодействии легализации (отмыванию) доходов, полученных преступным путем, и финансированию терроризма». АО «СПК «Алматы», гарантирует конфиденциальность полученной от Вас информации, составляющей тайну, в соответствии с требованиями законодательства Республики Казахстан о защите охраняемой законом тайны.</w:t>
            </w:r>
          </w:p>
        </w:tc>
        <w:tc>
          <w:tcPr>
            <w:tcW w:w="6995" w:type="dxa"/>
          </w:tcPr>
          <w:p w14:paraId="307B212E" w14:textId="77777777" w:rsidR="00D424CC" w:rsidRPr="00177C65" w:rsidRDefault="00D424CC" w:rsidP="00A24525">
            <w:pPr>
              <w:contextualSpacing/>
              <w:rPr>
                <w:rFonts w:ascii="Times New Roman" w:hAnsi="Times New Roman" w:cs="Times New Roman"/>
                <w:b/>
              </w:rPr>
            </w:pPr>
          </w:p>
        </w:tc>
      </w:tr>
      <w:tr w:rsidR="00D424CC" w:rsidRPr="00177C65" w14:paraId="273909D5" w14:textId="77777777" w:rsidTr="0002468E">
        <w:trPr>
          <w:trHeight w:val="559"/>
        </w:trPr>
        <w:tc>
          <w:tcPr>
            <w:tcW w:w="10348" w:type="dxa"/>
            <w:gridSpan w:val="2"/>
          </w:tcPr>
          <w:p w14:paraId="74AEB75C" w14:textId="77777777" w:rsidR="00D424CC" w:rsidRPr="00177C65" w:rsidRDefault="00D424CC" w:rsidP="00A24525">
            <w:pPr>
              <w:contextualSpacing/>
              <w:rPr>
                <w:rFonts w:ascii="Times New Roman" w:hAnsi="Times New Roman" w:cs="Times New Roman"/>
              </w:rPr>
            </w:pPr>
          </w:p>
          <w:p w14:paraId="6DBD3DBA" w14:textId="77777777" w:rsidR="00D424CC" w:rsidRPr="00177C65" w:rsidRDefault="00D424CC" w:rsidP="00A24525">
            <w:pPr>
              <w:ind w:left="705"/>
              <w:contextualSpacing/>
              <w:rPr>
                <w:rFonts w:ascii="Times New Roman" w:hAnsi="Times New Roman" w:cs="Times New Roman"/>
                <w:b/>
                <w:bCs/>
              </w:rPr>
            </w:pPr>
            <w:r w:rsidRPr="00177C65">
              <w:rPr>
                <w:rFonts w:ascii="Times New Roman" w:hAnsi="Times New Roman" w:cs="Times New Roman"/>
                <w:b/>
                <w:lang w:val="en-US"/>
              </w:rPr>
              <w:t>I</w:t>
            </w:r>
            <w:r w:rsidRPr="00177C65">
              <w:rPr>
                <w:rFonts w:ascii="Times New Roman" w:hAnsi="Times New Roman" w:cs="Times New Roman"/>
                <w:b/>
              </w:rPr>
              <w:t xml:space="preserve">. Общие сведения </w:t>
            </w:r>
          </w:p>
        </w:tc>
        <w:tc>
          <w:tcPr>
            <w:tcW w:w="6995" w:type="dxa"/>
          </w:tcPr>
          <w:p w14:paraId="0FF60BC6" w14:textId="77777777" w:rsidR="00D424CC" w:rsidRPr="00177C65" w:rsidRDefault="00D424CC" w:rsidP="00A24525">
            <w:pPr>
              <w:contextualSpacing/>
              <w:rPr>
                <w:rFonts w:ascii="Times New Roman" w:hAnsi="Times New Roman" w:cs="Times New Roman"/>
                <w:b/>
                <w:bCs/>
              </w:rPr>
            </w:pPr>
          </w:p>
          <w:p w14:paraId="6D2E6080" w14:textId="77777777" w:rsidR="00D424CC" w:rsidRPr="00177C65" w:rsidRDefault="00D424CC" w:rsidP="00A24525">
            <w:pPr>
              <w:contextualSpacing/>
              <w:rPr>
                <w:rFonts w:ascii="Times New Roman" w:hAnsi="Times New Roman" w:cs="Times New Roman"/>
              </w:rPr>
            </w:pPr>
          </w:p>
        </w:tc>
      </w:tr>
      <w:tr w:rsidR="00D424CC" w:rsidRPr="00177C65" w14:paraId="424F9BB8"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284"/>
          <w:tblCellSpacing w:w="28" w:type="dxa"/>
        </w:trPr>
        <w:tc>
          <w:tcPr>
            <w:tcW w:w="4395" w:type="dxa"/>
            <w:vAlign w:val="center"/>
            <w:hideMark/>
          </w:tcPr>
          <w:p w14:paraId="523B099E" w14:textId="77777777" w:rsidR="00D424CC" w:rsidRPr="00177C65" w:rsidRDefault="00D424CC" w:rsidP="00A24525">
            <w:pPr>
              <w:contextualSpacing/>
              <w:rPr>
                <w:rFonts w:ascii="Times New Roman" w:hAnsi="Times New Roman" w:cs="Times New Roman"/>
                <w:lang w:val="en-US"/>
              </w:rPr>
            </w:pPr>
            <w:r w:rsidRPr="00177C65">
              <w:rPr>
                <w:rFonts w:ascii="Times New Roman" w:hAnsi="Times New Roman" w:cs="Times New Roman"/>
              </w:rPr>
              <w:t>Полное</w:t>
            </w:r>
            <w:r w:rsidRPr="00177C65">
              <w:rPr>
                <w:rFonts w:ascii="Times New Roman" w:hAnsi="Times New Roman" w:cs="Times New Roman"/>
                <w:lang w:val="en-US"/>
              </w:rPr>
              <w:t xml:space="preserve"> </w:t>
            </w:r>
            <w:r w:rsidRPr="00177C65">
              <w:rPr>
                <w:rFonts w:ascii="Times New Roman" w:hAnsi="Times New Roman" w:cs="Times New Roman"/>
              </w:rPr>
              <w:t xml:space="preserve">наименование </w:t>
            </w:r>
          </w:p>
        </w:tc>
        <w:tc>
          <w:tcPr>
            <w:tcW w:w="5953" w:type="dxa"/>
            <w:tcBorders>
              <w:top w:val="dotted" w:sz="4" w:space="0" w:color="auto"/>
              <w:left w:val="dotted" w:sz="4" w:space="0" w:color="auto"/>
              <w:bottom w:val="dotted" w:sz="4" w:space="0" w:color="auto"/>
              <w:right w:val="dotted" w:sz="4" w:space="0" w:color="auto"/>
            </w:tcBorders>
            <w:vAlign w:val="center"/>
          </w:tcPr>
          <w:p w14:paraId="3DECD90D" w14:textId="77777777" w:rsidR="00D424CC" w:rsidRPr="00177C65" w:rsidRDefault="00D424CC" w:rsidP="00A24525">
            <w:pPr>
              <w:contextualSpacing/>
              <w:rPr>
                <w:rFonts w:ascii="Times New Roman" w:hAnsi="Times New Roman" w:cs="Times New Roman"/>
                <w:b/>
                <w:lang w:val="en-US"/>
              </w:rPr>
            </w:pPr>
          </w:p>
        </w:tc>
      </w:tr>
      <w:tr w:rsidR="00D424CC" w:rsidRPr="00177C65" w14:paraId="42569D8F"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284"/>
          <w:tblCellSpacing w:w="28" w:type="dxa"/>
        </w:trPr>
        <w:tc>
          <w:tcPr>
            <w:tcW w:w="4395" w:type="dxa"/>
            <w:vAlign w:val="center"/>
            <w:hideMark/>
          </w:tcPr>
          <w:p w14:paraId="0315AD13"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Государственный регистрационный номер, дата и место государственной регистрации (перерегистрации)</w:t>
            </w:r>
          </w:p>
        </w:tc>
        <w:tc>
          <w:tcPr>
            <w:tcW w:w="5953" w:type="dxa"/>
            <w:tcBorders>
              <w:top w:val="dotted" w:sz="4" w:space="0" w:color="auto"/>
              <w:left w:val="dotted" w:sz="4" w:space="0" w:color="auto"/>
              <w:bottom w:val="dotted" w:sz="4" w:space="0" w:color="auto"/>
              <w:right w:val="dotted" w:sz="4" w:space="0" w:color="auto"/>
            </w:tcBorders>
            <w:vAlign w:val="center"/>
          </w:tcPr>
          <w:p w14:paraId="719D7376" w14:textId="77777777" w:rsidR="00D424CC" w:rsidRPr="00177C65" w:rsidRDefault="00D424CC" w:rsidP="00A24525">
            <w:pPr>
              <w:contextualSpacing/>
              <w:rPr>
                <w:rFonts w:ascii="Times New Roman" w:hAnsi="Times New Roman" w:cs="Times New Roman"/>
                <w:b/>
              </w:rPr>
            </w:pPr>
          </w:p>
          <w:p w14:paraId="40637399" w14:textId="77777777" w:rsidR="00D424CC" w:rsidRPr="00177C65" w:rsidRDefault="00D424CC" w:rsidP="00A24525">
            <w:pPr>
              <w:contextualSpacing/>
              <w:rPr>
                <w:rFonts w:ascii="Times New Roman" w:hAnsi="Times New Roman" w:cs="Times New Roman"/>
                <w:b/>
              </w:rPr>
            </w:pPr>
          </w:p>
        </w:tc>
      </w:tr>
      <w:tr w:rsidR="00D424CC" w:rsidRPr="00177C65" w14:paraId="4E5DACAB"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284"/>
          <w:tblCellSpacing w:w="28" w:type="dxa"/>
        </w:trPr>
        <w:tc>
          <w:tcPr>
            <w:tcW w:w="4395" w:type="dxa"/>
            <w:vAlign w:val="center"/>
            <w:hideMark/>
          </w:tcPr>
          <w:p w14:paraId="0FE73CC9"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БИН </w:t>
            </w:r>
          </w:p>
        </w:tc>
        <w:tc>
          <w:tcPr>
            <w:tcW w:w="5953" w:type="dxa"/>
            <w:tcBorders>
              <w:top w:val="dotted" w:sz="4" w:space="0" w:color="auto"/>
              <w:left w:val="dotted" w:sz="4" w:space="0" w:color="auto"/>
              <w:bottom w:val="dotted" w:sz="4" w:space="0" w:color="auto"/>
              <w:right w:val="dotted" w:sz="4" w:space="0" w:color="auto"/>
            </w:tcBorders>
            <w:vAlign w:val="center"/>
          </w:tcPr>
          <w:p w14:paraId="3513A996" w14:textId="77777777" w:rsidR="00D424CC" w:rsidRPr="00177C65" w:rsidRDefault="00D424CC" w:rsidP="00A24525">
            <w:pPr>
              <w:contextualSpacing/>
              <w:rPr>
                <w:rFonts w:ascii="Times New Roman" w:hAnsi="Times New Roman" w:cs="Times New Roman"/>
                <w:b/>
              </w:rPr>
            </w:pPr>
          </w:p>
        </w:tc>
      </w:tr>
      <w:tr w:rsidR="00D424CC" w:rsidRPr="00177C65" w14:paraId="3D5BA2BC"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284"/>
          <w:tblCellSpacing w:w="28" w:type="dxa"/>
        </w:trPr>
        <w:tc>
          <w:tcPr>
            <w:tcW w:w="4395" w:type="dxa"/>
            <w:vAlign w:val="center"/>
            <w:hideMark/>
          </w:tcPr>
          <w:p w14:paraId="7AB5F967"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Юридический адрес (место регистрации: страна, почтовый индекс, населенный пункт, улица/район, номер здания) </w:t>
            </w:r>
          </w:p>
        </w:tc>
        <w:tc>
          <w:tcPr>
            <w:tcW w:w="5953" w:type="dxa"/>
            <w:tcBorders>
              <w:top w:val="dotted" w:sz="4" w:space="0" w:color="auto"/>
              <w:left w:val="dotted" w:sz="4" w:space="0" w:color="auto"/>
              <w:bottom w:val="dotted" w:sz="4" w:space="0" w:color="auto"/>
              <w:right w:val="dotted" w:sz="4" w:space="0" w:color="auto"/>
            </w:tcBorders>
            <w:vAlign w:val="center"/>
          </w:tcPr>
          <w:p w14:paraId="322DEA17" w14:textId="77777777" w:rsidR="00D424CC" w:rsidRPr="00177C65" w:rsidRDefault="00D424CC" w:rsidP="00A24525">
            <w:pPr>
              <w:contextualSpacing/>
              <w:rPr>
                <w:rFonts w:ascii="Times New Roman" w:hAnsi="Times New Roman" w:cs="Times New Roman"/>
                <w:b/>
              </w:rPr>
            </w:pPr>
          </w:p>
          <w:p w14:paraId="267A4FFF" w14:textId="77777777" w:rsidR="00D424CC" w:rsidRPr="00177C65" w:rsidRDefault="00D424CC" w:rsidP="00A24525">
            <w:pPr>
              <w:contextualSpacing/>
              <w:rPr>
                <w:rFonts w:ascii="Times New Roman" w:hAnsi="Times New Roman" w:cs="Times New Roman"/>
                <w:b/>
              </w:rPr>
            </w:pPr>
          </w:p>
        </w:tc>
      </w:tr>
      <w:tr w:rsidR="00D424CC" w:rsidRPr="00177C65" w14:paraId="6DF8745F"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191"/>
          <w:tblCellSpacing w:w="28" w:type="dxa"/>
        </w:trPr>
        <w:tc>
          <w:tcPr>
            <w:tcW w:w="4395" w:type="dxa"/>
            <w:vAlign w:val="center"/>
            <w:hideMark/>
          </w:tcPr>
          <w:p w14:paraId="7F7EC981"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Номера телефона, факса</w:t>
            </w:r>
          </w:p>
        </w:tc>
        <w:tc>
          <w:tcPr>
            <w:tcW w:w="5953" w:type="dxa"/>
            <w:tcBorders>
              <w:top w:val="dotted" w:sz="4" w:space="0" w:color="auto"/>
              <w:left w:val="dotted" w:sz="4" w:space="0" w:color="auto"/>
              <w:bottom w:val="dotted" w:sz="4" w:space="0" w:color="auto"/>
              <w:right w:val="dotted" w:sz="4" w:space="0" w:color="auto"/>
            </w:tcBorders>
            <w:vAlign w:val="center"/>
          </w:tcPr>
          <w:p w14:paraId="3E055772" w14:textId="77777777" w:rsidR="00D424CC" w:rsidRPr="00177C65" w:rsidRDefault="00D424CC" w:rsidP="00A24525">
            <w:pPr>
              <w:contextualSpacing/>
              <w:rPr>
                <w:rFonts w:ascii="Times New Roman" w:hAnsi="Times New Roman" w:cs="Times New Roman"/>
              </w:rPr>
            </w:pPr>
          </w:p>
        </w:tc>
      </w:tr>
      <w:tr w:rsidR="00D424CC" w:rsidRPr="00177C65" w14:paraId="6497FB7A"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191"/>
          <w:tblCellSpacing w:w="28" w:type="dxa"/>
        </w:trPr>
        <w:tc>
          <w:tcPr>
            <w:tcW w:w="4395" w:type="dxa"/>
            <w:vAlign w:val="center"/>
            <w:hideMark/>
          </w:tcPr>
          <w:p w14:paraId="6F95570C"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Адрес электронной почты (при наличии)</w:t>
            </w:r>
          </w:p>
        </w:tc>
        <w:tc>
          <w:tcPr>
            <w:tcW w:w="5953" w:type="dxa"/>
            <w:tcBorders>
              <w:top w:val="dotted" w:sz="4" w:space="0" w:color="auto"/>
              <w:left w:val="dotted" w:sz="4" w:space="0" w:color="auto"/>
              <w:bottom w:val="dotted" w:sz="4" w:space="0" w:color="auto"/>
              <w:right w:val="dotted" w:sz="4" w:space="0" w:color="auto"/>
            </w:tcBorders>
            <w:vAlign w:val="center"/>
          </w:tcPr>
          <w:p w14:paraId="4F394EFC" w14:textId="77777777" w:rsidR="00D424CC" w:rsidRPr="00177C65" w:rsidRDefault="00D424CC" w:rsidP="00A24525">
            <w:pPr>
              <w:contextualSpacing/>
              <w:rPr>
                <w:rFonts w:ascii="Times New Roman" w:hAnsi="Times New Roman" w:cs="Times New Roman"/>
              </w:rPr>
            </w:pPr>
          </w:p>
        </w:tc>
      </w:tr>
      <w:tr w:rsidR="00D424CC" w:rsidRPr="00177C65" w14:paraId="1509B360"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284"/>
          <w:tblCellSpacing w:w="28" w:type="dxa"/>
        </w:trPr>
        <w:tc>
          <w:tcPr>
            <w:tcW w:w="4395" w:type="dxa"/>
            <w:vAlign w:val="center"/>
          </w:tcPr>
          <w:p w14:paraId="359760AC"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Лицензия (если осуществляемый вид деятельности является лицензируемым) ( при наличии)</w:t>
            </w:r>
          </w:p>
        </w:tc>
        <w:tc>
          <w:tcPr>
            <w:tcW w:w="5953" w:type="dxa"/>
            <w:tcBorders>
              <w:top w:val="dotted" w:sz="4" w:space="0" w:color="auto"/>
              <w:left w:val="dotted" w:sz="4" w:space="0" w:color="auto"/>
              <w:bottom w:val="dotted" w:sz="4" w:space="0" w:color="auto"/>
              <w:right w:val="dotted" w:sz="4" w:space="0" w:color="auto"/>
            </w:tcBorders>
            <w:vAlign w:val="center"/>
          </w:tcPr>
          <w:p w14:paraId="0B6468CD"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№____________  дата «____»   _____________20___г </w:t>
            </w:r>
          </w:p>
          <w:p w14:paraId="26152A6F"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Срок действия _______________________________</w:t>
            </w:r>
          </w:p>
        </w:tc>
      </w:tr>
      <w:tr w:rsidR="00D424CC" w:rsidRPr="00177C65" w14:paraId="359FA539" w14:textId="77777777" w:rsidTr="0002468E">
        <w:tblPrEx>
          <w:tblCellSpacing w:w="28" w:type="dxa"/>
          <w:tblCellMar>
            <w:left w:w="57" w:type="dxa"/>
            <w:right w:w="57" w:type="dxa"/>
          </w:tblCellMar>
          <w:tblLook w:val="04A0" w:firstRow="1" w:lastRow="0" w:firstColumn="1" w:lastColumn="0" w:noHBand="0" w:noVBand="1"/>
        </w:tblPrEx>
        <w:trPr>
          <w:gridAfter w:val="1"/>
          <w:wAfter w:w="6995" w:type="dxa"/>
          <w:cantSplit/>
          <w:trHeight w:val="191"/>
          <w:tblCellSpacing w:w="28" w:type="dxa"/>
        </w:trPr>
        <w:tc>
          <w:tcPr>
            <w:tcW w:w="4395" w:type="dxa"/>
            <w:vAlign w:val="center"/>
          </w:tcPr>
          <w:p w14:paraId="3033358E"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Основной вид деятельности:</w:t>
            </w:r>
          </w:p>
        </w:tc>
        <w:tc>
          <w:tcPr>
            <w:tcW w:w="5953" w:type="dxa"/>
            <w:tcBorders>
              <w:top w:val="dotted" w:sz="4" w:space="0" w:color="auto"/>
              <w:left w:val="dotted" w:sz="4" w:space="0" w:color="auto"/>
              <w:bottom w:val="dotted" w:sz="4" w:space="0" w:color="auto"/>
              <w:right w:val="dotted" w:sz="4" w:space="0" w:color="auto"/>
            </w:tcBorders>
            <w:vAlign w:val="center"/>
          </w:tcPr>
          <w:p w14:paraId="379A4D99" w14:textId="77777777" w:rsidR="00D424CC" w:rsidRPr="00177C65" w:rsidRDefault="00D424CC" w:rsidP="00A24525">
            <w:pPr>
              <w:contextualSpacing/>
              <w:rPr>
                <w:rFonts w:ascii="Times New Roman" w:hAnsi="Times New Roman" w:cs="Times New Roman"/>
              </w:rPr>
            </w:pPr>
          </w:p>
        </w:tc>
      </w:tr>
    </w:tbl>
    <w:p w14:paraId="48924FDA" w14:textId="77777777" w:rsidR="00D424CC" w:rsidRPr="00177C65" w:rsidRDefault="00D424CC" w:rsidP="00A24525">
      <w:pPr>
        <w:contextualSpacing/>
        <w:rPr>
          <w:rFonts w:ascii="Times New Roman" w:hAnsi="Times New Roman" w:cs="Times New Roman"/>
          <w:b/>
          <w:lang w:val="en-US"/>
        </w:rPr>
      </w:pPr>
    </w:p>
    <w:p w14:paraId="300E375C"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lang w:val="en-US"/>
        </w:rPr>
        <w:t>II</w:t>
      </w:r>
      <w:r w:rsidRPr="00177C65">
        <w:rPr>
          <w:rFonts w:ascii="Times New Roman" w:hAnsi="Times New Roman" w:cs="Times New Roman"/>
          <w:b/>
        </w:rPr>
        <w:t xml:space="preserve">. Сведения о структуре управления </w:t>
      </w:r>
    </w:p>
    <w:tbl>
      <w:tblPr>
        <w:tblW w:w="10353" w:type="dxa"/>
        <w:tblCellSpacing w:w="28" w:type="dxa"/>
        <w:tblInd w:w="-714" w:type="dxa"/>
        <w:tblLayout w:type="fixed"/>
        <w:tblCellMar>
          <w:left w:w="57" w:type="dxa"/>
          <w:right w:w="57" w:type="dxa"/>
        </w:tblCellMar>
        <w:tblLook w:val="04A0" w:firstRow="1" w:lastRow="0" w:firstColumn="1" w:lastColumn="0" w:noHBand="0" w:noVBand="1"/>
      </w:tblPr>
      <w:tblGrid>
        <w:gridCol w:w="4244"/>
        <w:gridCol w:w="6109"/>
      </w:tblGrid>
      <w:tr w:rsidR="00D424CC" w:rsidRPr="00177C65" w14:paraId="5FF789F3" w14:textId="77777777" w:rsidTr="0002468E">
        <w:trPr>
          <w:cantSplit/>
          <w:trHeight w:val="284"/>
          <w:tblCellSpacing w:w="28" w:type="dxa"/>
        </w:trPr>
        <w:tc>
          <w:tcPr>
            <w:tcW w:w="4160" w:type="dxa"/>
            <w:vAlign w:val="center"/>
          </w:tcPr>
          <w:p w14:paraId="2C6EA41B"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Ф.И.О первого руководителя (исполнительного органа)</w:t>
            </w:r>
          </w:p>
        </w:tc>
        <w:tc>
          <w:tcPr>
            <w:tcW w:w="6025" w:type="dxa"/>
            <w:tcBorders>
              <w:top w:val="dotted" w:sz="4" w:space="0" w:color="auto"/>
              <w:left w:val="dotted" w:sz="4" w:space="0" w:color="auto"/>
              <w:bottom w:val="dotted" w:sz="4" w:space="0" w:color="auto"/>
              <w:right w:val="dotted" w:sz="4" w:space="0" w:color="auto"/>
            </w:tcBorders>
          </w:tcPr>
          <w:p w14:paraId="2B9A77ED" w14:textId="77777777" w:rsidR="00D424CC" w:rsidRPr="00177C65" w:rsidRDefault="00D424CC" w:rsidP="00A24525">
            <w:pPr>
              <w:contextualSpacing/>
              <w:rPr>
                <w:rFonts w:ascii="Times New Roman" w:hAnsi="Times New Roman" w:cs="Times New Roman"/>
              </w:rPr>
            </w:pPr>
          </w:p>
        </w:tc>
      </w:tr>
      <w:tr w:rsidR="00D424CC" w:rsidRPr="00177C65" w14:paraId="5FB00FBC" w14:textId="77777777" w:rsidTr="0002468E">
        <w:trPr>
          <w:cantSplit/>
          <w:trHeight w:val="284"/>
          <w:tblCellSpacing w:w="28" w:type="dxa"/>
        </w:trPr>
        <w:tc>
          <w:tcPr>
            <w:tcW w:w="4160" w:type="dxa"/>
            <w:vAlign w:val="center"/>
          </w:tcPr>
          <w:p w14:paraId="36741ABA"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ИИН </w:t>
            </w:r>
          </w:p>
        </w:tc>
        <w:tc>
          <w:tcPr>
            <w:tcW w:w="6025" w:type="dxa"/>
            <w:tcBorders>
              <w:top w:val="dotted" w:sz="4" w:space="0" w:color="auto"/>
              <w:left w:val="dotted" w:sz="4" w:space="0" w:color="auto"/>
              <w:bottom w:val="dotted" w:sz="4" w:space="0" w:color="auto"/>
              <w:right w:val="dotted" w:sz="4" w:space="0" w:color="auto"/>
            </w:tcBorders>
          </w:tcPr>
          <w:p w14:paraId="1F32172E" w14:textId="77777777" w:rsidR="00D424CC" w:rsidRPr="00177C65" w:rsidRDefault="00D424CC" w:rsidP="00A24525">
            <w:pPr>
              <w:contextualSpacing/>
              <w:rPr>
                <w:rFonts w:ascii="Times New Roman" w:hAnsi="Times New Roman" w:cs="Times New Roman"/>
              </w:rPr>
            </w:pPr>
          </w:p>
        </w:tc>
      </w:tr>
      <w:tr w:rsidR="00D424CC" w:rsidRPr="00177C65" w14:paraId="6532BEDB" w14:textId="77777777" w:rsidTr="0002468E">
        <w:trPr>
          <w:cantSplit/>
          <w:trHeight w:val="284"/>
          <w:tblCellSpacing w:w="28" w:type="dxa"/>
        </w:trPr>
        <w:tc>
          <w:tcPr>
            <w:tcW w:w="4160" w:type="dxa"/>
            <w:vAlign w:val="center"/>
          </w:tcPr>
          <w:p w14:paraId="005878D7"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Номер, дата документа удостоверяющего личность, орган выдачи, и срок действия</w:t>
            </w:r>
          </w:p>
        </w:tc>
        <w:tc>
          <w:tcPr>
            <w:tcW w:w="6025" w:type="dxa"/>
            <w:tcBorders>
              <w:top w:val="dotted" w:sz="4" w:space="0" w:color="auto"/>
              <w:left w:val="dotted" w:sz="4" w:space="0" w:color="auto"/>
              <w:bottom w:val="dotted" w:sz="4" w:space="0" w:color="auto"/>
              <w:right w:val="dotted" w:sz="4" w:space="0" w:color="auto"/>
            </w:tcBorders>
          </w:tcPr>
          <w:p w14:paraId="5D2085E7"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rPr>
              <w:t>№____________________  ___/___/_____________________, действителен до ___/ ___/ ________</w:t>
            </w:r>
          </w:p>
          <w:p w14:paraId="43BDD8CB" w14:textId="77777777" w:rsidR="00D424CC" w:rsidRPr="00177C65" w:rsidRDefault="00D424CC" w:rsidP="00A24525">
            <w:pPr>
              <w:contextualSpacing/>
              <w:rPr>
                <w:rFonts w:ascii="Times New Roman" w:hAnsi="Times New Roman" w:cs="Times New Roman"/>
                <w:b/>
              </w:rPr>
            </w:pPr>
          </w:p>
        </w:tc>
      </w:tr>
    </w:tbl>
    <w:p w14:paraId="66D0D2F7" w14:textId="77777777" w:rsidR="00D424CC" w:rsidRPr="00177C65" w:rsidRDefault="00D424CC" w:rsidP="00A24525">
      <w:pPr>
        <w:contextualSpacing/>
        <w:rPr>
          <w:rFonts w:ascii="Times New Roman" w:hAnsi="Times New Roman" w:cs="Times New Roman"/>
        </w:rPr>
      </w:pPr>
    </w:p>
    <w:p w14:paraId="743A2DC9" w14:textId="77777777" w:rsidR="00D424CC" w:rsidRPr="00177C65" w:rsidRDefault="00D424CC" w:rsidP="00A24525">
      <w:pPr>
        <w:contextualSpacing/>
        <w:rPr>
          <w:rFonts w:ascii="Times New Roman" w:hAnsi="Times New Roman" w:cs="Times New Roman"/>
          <w:b/>
          <w:lang w:val="en-US"/>
        </w:rPr>
      </w:pPr>
      <w:r w:rsidRPr="00177C65">
        <w:rPr>
          <w:rFonts w:ascii="Times New Roman" w:hAnsi="Times New Roman" w:cs="Times New Roman"/>
          <w:b/>
          <w:lang w:val="en-US"/>
        </w:rPr>
        <w:t>III</w:t>
      </w:r>
      <w:r w:rsidRPr="00177C65">
        <w:rPr>
          <w:rFonts w:ascii="Times New Roman" w:hAnsi="Times New Roman" w:cs="Times New Roman"/>
          <w:b/>
        </w:rPr>
        <w:t xml:space="preserve">. </w:t>
      </w:r>
      <w:r w:rsidRPr="00177C65">
        <w:rPr>
          <w:rFonts w:ascii="Times New Roman" w:hAnsi="Times New Roman" w:cs="Times New Roman"/>
          <w:b/>
          <w:lang w:val="kk-KZ"/>
        </w:rPr>
        <w:t xml:space="preserve">Сведения об аффилированности </w:t>
      </w:r>
    </w:p>
    <w:p w14:paraId="2776BD82" w14:textId="77777777" w:rsidR="00D424CC" w:rsidRPr="00177C65" w:rsidRDefault="00D424CC" w:rsidP="00A24525">
      <w:pPr>
        <w:numPr>
          <w:ilvl w:val="0"/>
          <w:numId w:val="27"/>
        </w:numPr>
        <w:contextualSpacing/>
        <w:jc w:val="left"/>
        <w:rPr>
          <w:rFonts w:ascii="Times New Roman" w:hAnsi="Times New Roman" w:cs="Times New Roman"/>
        </w:rPr>
      </w:pPr>
      <w:r w:rsidRPr="00177C65">
        <w:rPr>
          <w:rFonts w:ascii="Times New Roman" w:hAnsi="Times New Roman" w:cs="Times New Roman"/>
        </w:rPr>
        <w:t>Состоят ли какие-либо лица в деловых отношениях (включая совместное владение какой-либо компанией) с Государственным должностным лицом</w:t>
      </w:r>
      <w:r w:rsidRPr="00177C65">
        <w:rPr>
          <w:rFonts w:ascii="Times New Roman" w:hAnsi="Times New Roman" w:cs="Times New Roman"/>
          <w:lang w:val="kk-KZ"/>
        </w:rPr>
        <w:t>, либо с должностным лицом Общества</w:t>
      </w:r>
      <w:r w:rsidRPr="00177C65">
        <w:rPr>
          <w:rFonts w:ascii="Times New Roman" w:hAnsi="Times New Roman" w:cs="Times New Roman"/>
        </w:rPr>
        <w:t>, которое в состоянии влиять на предоставление наших услуг или на предоставление иных коммерческих преимуществ Вашей или нашей компании?</w:t>
      </w:r>
    </w:p>
    <w:p w14:paraId="1150F23B"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 ДА  </w:t>
      </w:r>
      <w:r w:rsidRPr="00177C65">
        <w:rPr>
          <w:rFonts w:ascii="Times New Roman" w:hAnsi="Times New Roman" w:cs="Times New Roman"/>
        </w:rPr>
        <w:t xml:space="preserve"> НЕТ </w:t>
      </w:r>
    </w:p>
    <w:p w14:paraId="69697847"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Если Вы ответили «да», укажите лицо (лиц), являющихся действующими или бывшими Государственными должностными лицами ниже </w:t>
      </w:r>
    </w:p>
    <w:tbl>
      <w:tblPr>
        <w:tblW w:w="10207" w:type="dxa"/>
        <w:tblCellSpacing w:w="28" w:type="dxa"/>
        <w:tblInd w:w="-431" w:type="dxa"/>
        <w:tblLayout w:type="fixed"/>
        <w:tblCellMar>
          <w:left w:w="57" w:type="dxa"/>
          <w:right w:w="57" w:type="dxa"/>
        </w:tblCellMar>
        <w:tblLook w:val="04A0" w:firstRow="1" w:lastRow="0" w:firstColumn="1" w:lastColumn="0" w:noHBand="0" w:noVBand="1"/>
      </w:tblPr>
      <w:tblGrid>
        <w:gridCol w:w="3261"/>
        <w:gridCol w:w="870"/>
        <w:gridCol w:w="2390"/>
        <w:gridCol w:w="1843"/>
        <w:gridCol w:w="1843"/>
      </w:tblGrid>
      <w:tr w:rsidR="00D424CC" w:rsidRPr="00177C65" w14:paraId="31CF89F4" w14:textId="77777777" w:rsidTr="0002468E">
        <w:trPr>
          <w:cantSplit/>
          <w:tblCellSpacing w:w="28" w:type="dxa"/>
        </w:trPr>
        <w:tc>
          <w:tcPr>
            <w:tcW w:w="3177"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14:paraId="0E383A80" w14:textId="77777777" w:rsidR="00D424CC" w:rsidRPr="00177C65" w:rsidRDefault="00D424CC" w:rsidP="00A24525">
            <w:pPr>
              <w:contextualSpacing/>
              <w:rPr>
                <w:rFonts w:ascii="Times New Roman" w:hAnsi="Times New Roman" w:cs="Times New Roman"/>
                <w:u w:val="single"/>
                <w:lang w:val="kk-KZ"/>
              </w:rPr>
            </w:pPr>
            <w:r w:rsidRPr="00177C65">
              <w:rPr>
                <w:rFonts w:ascii="Times New Roman" w:hAnsi="Times New Roman" w:cs="Times New Roman"/>
                <w:iCs/>
                <w:u w:val="single"/>
                <w:lang w:val="kk-KZ"/>
              </w:rPr>
              <w:t>Наименование/ФИО акционера (участника)</w:t>
            </w:r>
          </w:p>
        </w:tc>
        <w:tc>
          <w:tcPr>
            <w:tcW w:w="814"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14:paraId="1E28F9E6" w14:textId="77777777" w:rsidR="00D424CC" w:rsidRPr="00177C65" w:rsidRDefault="00D424CC" w:rsidP="00A24525">
            <w:pPr>
              <w:contextualSpacing/>
              <w:rPr>
                <w:rFonts w:ascii="Times New Roman" w:hAnsi="Times New Roman" w:cs="Times New Roman"/>
                <w:iCs/>
                <w:u w:val="single"/>
              </w:rPr>
            </w:pPr>
            <w:r w:rsidRPr="00177C65">
              <w:rPr>
                <w:rFonts w:ascii="Times New Roman" w:hAnsi="Times New Roman" w:cs="Times New Roman"/>
                <w:iCs/>
                <w:u w:val="single"/>
              </w:rPr>
              <w:t>Доля в капитале (%)</w:t>
            </w:r>
          </w:p>
        </w:tc>
        <w:tc>
          <w:tcPr>
            <w:tcW w:w="2334"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2507A547" w14:textId="77777777" w:rsidR="00D424CC" w:rsidRPr="00177C65" w:rsidRDefault="00D424CC" w:rsidP="00A24525">
            <w:pPr>
              <w:contextualSpacing/>
              <w:rPr>
                <w:rFonts w:ascii="Times New Roman" w:hAnsi="Times New Roman" w:cs="Times New Roman"/>
                <w:iCs/>
                <w:u w:val="single"/>
                <w:lang w:val="kk-KZ"/>
              </w:rPr>
            </w:pPr>
            <w:r w:rsidRPr="00177C65">
              <w:rPr>
                <w:rFonts w:ascii="Times New Roman" w:hAnsi="Times New Roman" w:cs="Times New Roman"/>
                <w:iCs/>
                <w:u w:val="single"/>
                <w:lang w:val="kk-KZ"/>
              </w:rPr>
              <w:t>ИИН</w:t>
            </w:r>
          </w:p>
        </w:tc>
        <w:tc>
          <w:tcPr>
            <w:tcW w:w="1787"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315C5B87" w14:textId="77777777" w:rsidR="00D424CC" w:rsidRPr="00177C65" w:rsidRDefault="00D424CC" w:rsidP="00A24525">
            <w:pPr>
              <w:contextualSpacing/>
              <w:rPr>
                <w:rFonts w:ascii="Times New Roman" w:hAnsi="Times New Roman" w:cs="Times New Roman"/>
                <w:iCs/>
                <w:u w:val="single"/>
                <w:lang w:val="kk-KZ"/>
              </w:rPr>
            </w:pPr>
            <w:r w:rsidRPr="00177C65">
              <w:rPr>
                <w:rFonts w:ascii="Times New Roman" w:hAnsi="Times New Roman" w:cs="Times New Roman"/>
                <w:iCs/>
                <w:u w:val="single"/>
                <w:lang w:val="kk-KZ"/>
              </w:rPr>
              <w:t xml:space="preserve">Описание отношений </w:t>
            </w:r>
          </w:p>
        </w:tc>
        <w:tc>
          <w:tcPr>
            <w:tcW w:w="1759"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14:paraId="3F300F80" w14:textId="77777777" w:rsidR="00D424CC" w:rsidRPr="00177C65" w:rsidRDefault="00D424CC" w:rsidP="00A24525">
            <w:pPr>
              <w:contextualSpacing/>
              <w:rPr>
                <w:rFonts w:ascii="Times New Roman" w:hAnsi="Times New Roman" w:cs="Times New Roman"/>
                <w:iCs/>
                <w:u w:val="single"/>
              </w:rPr>
            </w:pPr>
            <w:r w:rsidRPr="00177C65">
              <w:rPr>
                <w:rFonts w:ascii="Times New Roman" w:hAnsi="Times New Roman" w:cs="Times New Roman"/>
                <w:iCs/>
                <w:u w:val="single"/>
                <w:lang w:val="kk-KZ"/>
              </w:rPr>
              <w:t xml:space="preserve">Потенциальное влияние </w:t>
            </w:r>
          </w:p>
        </w:tc>
      </w:tr>
      <w:tr w:rsidR="00D424CC" w:rsidRPr="00177C65" w14:paraId="04BF1E4C" w14:textId="77777777" w:rsidTr="0002468E">
        <w:trPr>
          <w:cantSplit/>
          <w:tblCellSpacing w:w="28" w:type="dxa"/>
        </w:trPr>
        <w:tc>
          <w:tcPr>
            <w:tcW w:w="3177" w:type="dxa"/>
            <w:tcBorders>
              <w:top w:val="single" w:sz="4" w:space="0" w:color="808080"/>
              <w:left w:val="single" w:sz="4" w:space="0" w:color="808080"/>
              <w:bottom w:val="single" w:sz="4" w:space="0" w:color="808080"/>
              <w:right w:val="single" w:sz="4" w:space="0" w:color="808080"/>
            </w:tcBorders>
            <w:vAlign w:val="center"/>
          </w:tcPr>
          <w:p w14:paraId="01EC1110"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1. </w:t>
            </w:r>
          </w:p>
        </w:tc>
        <w:tc>
          <w:tcPr>
            <w:tcW w:w="814" w:type="dxa"/>
            <w:tcBorders>
              <w:top w:val="single" w:sz="4" w:space="0" w:color="808080"/>
              <w:left w:val="single" w:sz="4" w:space="0" w:color="808080"/>
              <w:bottom w:val="single" w:sz="4" w:space="0" w:color="808080"/>
              <w:right w:val="single" w:sz="4" w:space="0" w:color="808080"/>
            </w:tcBorders>
          </w:tcPr>
          <w:p w14:paraId="585747DC" w14:textId="77777777" w:rsidR="00D424CC" w:rsidRPr="00177C65" w:rsidRDefault="00D424CC" w:rsidP="00A24525">
            <w:pPr>
              <w:contextualSpacing/>
              <w:rPr>
                <w:rFonts w:ascii="Times New Roman" w:hAnsi="Times New Roman" w:cs="Times New Roman"/>
                <w:b/>
              </w:rPr>
            </w:pPr>
          </w:p>
        </w:tc>
        <w:tc>
          <w:tcPr>
            <w:tcW w:w="2334" w:type="dxa"/>
            <w:tcBorders>
              <w:top w:val="single" w:sz="4" w:space="0" w:color="808080"/>
              <w:left w:val="single" w:sz="4" w:space="0" w:color="808080"/>
              <w:bottom w:val="single" w:sz="4" w:space="0" w:color="808080"/>
              <w:right w:val="single" w:sz="4" w:space="0" w:color="808080"/>
            </w:tcBorders>
          </w:tcPr>
          <w:p w14:paraId="276CB3D8" w14:textId="77777777" w:rsidR="00D424CC" w:rsidRPr="00177C65" w:rsidRDefault="00D424CC" w:rsidP="00A24525">
            <w:pPr>
              <w:contextualSpacing/>
              <w:rPr>
                <w:rFonts w:ascii="Times New Roman" w:hAnsi="Times New Roman" w:cs="Times New Roman"/>
                <w:b/>
              </w:rPr>
            </w:pPr>
          </w:p>
        </w:tc>
        <w:tc>
          <w:tcPr>
            <w:tcW w:w="1787" w:type="dxa"/>
            <w:tcBorders>
              <w:top w:val="single" w:sz="4" w:space="0" w:color="808080"/>
              <w:left w:val="single" w:sz="4" w:space="0" w:color="808080"/>
              <w:bottom w:val="single" w:sz="4" w:space="0" w:color="808080"/>
              <w:right w:val="single" w:sz="4" w:space="0" w:color="808080"/>
            </w:tcBorders>
          </w:tcPr>
          <w:p w14:paraId="103C25AF" w14:textId="77777777" w:rsidR="00D424CC" w:rsidRPr="00177C65" w:rsidRDefault="00D424CC" w:rsidP="00A24525">
            <w:pPr>
              <w:contextualSpacing/>
              <w:rPr>
                <w:rFonts w:ascii="Times New Roman" w:hAnsi="Times New Roman" w:cs="Times New Roman"/>
                <w:b/>
              </w:rPr>
            </w:pPr>
          </w:p>
        </w:tc>
        <w:tc>
          <w:tcPr>
            <w:tcW w:w="1759" w:type="dxa"/>
            <w:tcBorders>
              <w:top w:val="single" w:sz="4" w:space="0" w:color="808080"/>
              <w:left w:val="single" w:sz="4" w:space="0" w:color="808080"/>
              <w:bottom w:val="single" w:sz="4" w:space="0" w:color="808080"/>
              <w:right w:val="single" w:sz="4" w:space="0" w:color="808080"/>
            </w:tcBorders>
            <w:vAlign w:val="center"/>
          </w:tcPr>
          <w:p w14:paraId="6E7E7799" w14:textId="77777777" w:rsidR="00D424CC" w:rsidRPr="00177C65" w:rsidRDefault="00D424CC" w:rsidP="00A24525">
            <w:pPr>
              <w:contextualSpacing/>
              <w:rPr>
                <w:rFonts w:ascii="Times New Roman" w:hAnsi="Times New Roman" w:cs="Times New Roman"/>
                <w:b/>
              </w:rPr>
            </w:pPr>
          </w:p>
        </w:tc>
      </w:tr>
      <w:tr w:rsidR="00D424CC" w:rsidRPr="00177C65" w14:paraId="491B8128" w14:textId="77777777" w:rsidTr="0002468E">
        <w:trPr>
          <w:cantSplit/>
          <w:tblCellSpacing w:w="28" w:type="dxa"/>
        </w:trPr>
        <w:tc>
          <w:tcPr>
            <w:tcW w:w="3177" w:type="dxa"/>
            <w:tcBorders>
              <w:top w:val="single" w:sz="4" w:space="0" w:color="808080"/>
              <w:left w:val="single" w:sz="4" w:space="0" w:color="808080"/>
              <w:bottom w:val="single" w:sz="4" w:space="0" w:color="808080"/>
              <w:right w:val="single" w:sz="4" w:space="0" w:color="808080"/>
            </w:tcBorders>
            <w:vAlign w:val="center"/>
          </w:tcPr>
          <w:p w14:paraId="32FA0ADF"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2. </w:t>
            </w:r>
          </w:p>
        </w:tc>
        <w:tc>
          <w:tcPr>
            <w:tcW w:w="814" w:type="dxa"/>
            <w:tcBorders>
              <w:top w:val="single" w:sz="4" w:space="0" w:color="808080"/>
              <w:left w:val="single" w:sz="4" w:space="0" w:color="808080"/>
              <w:bottom w:val="single" w:sz="4" w:space="0" w:color="808080"/>
              <w:right w:val="single" w:sz="4" w:space="0" w:color="808080"/>
            </w:tcBorders>
          </w:tcPr>
          <w:p w14:paraId="3D7FEEDE" w14:textId="77777777" w:rsidR="00D424CC" w:rsidRPr="00177C65" w:rsidRDefault="00D424CC" w:rsidP="00A24525">
            <w:pPr>
              <w:contextualSpacing/>
              <w:rPr>
                <w:rFonts w:ascii="Times New Roman" w:hAnsi="Times New Roman" w:cs="Times New Roman"/>
                <w:b/>
              </w:rPr>
            </w:pPr>
          </w:p>
        </w:tc>
        <w:tc>
          <w:tcPr>
            <w:tcW w:w="2334" w:type="dxa"/>
            <w:tcBorders>
              <w:top w:val="single" w:sz="4" w:space="0" w:color="808080"/>
              <w:left w:val="single" w:sz="4" w:space="0" w:color="808080"/>
              <w:bottom w:val="single" w:sz="4" w:space="0" w:color="808080"/>
              <w:right w:val="single" w:sz="4" w:space="0" w:color="808080"/>
            </w:tcBorders>
          </w:tcPr>
          <w:p w14:paraId="6FFB9D07" w14:textId="77777777" w:rsidR="00D424CC" w:rsidRPr="00177C65" w:rsidRDefault="00D424CC" w:rsidP="00A24525">
            <w:pPr>
              <w:contextualSpacing/>
              <w:rPr>
                <w:rFonts w:ascii="Times New Roman" w:hAnsi="Times New Roman" w:cs="Times New Roman"/>
                <w:b/>
              </w:rPr>
            </w:pPr>
          </w:p>
        </w:tc>
        <w:tc>
          <w:tcPr>
            <w:tcW w:w="1787" w:type="dxa"/>
            <w:tcBorders>
              <w:top w:val="single" w:sz="4" w:space="0" w:color="808080"/>
              <w:left w:val="single" w:sz="4" w:space="0" w:color="808080"/>
              <w:bottom w:val="single" w:sz="4" w:space="0" w:color="808080"/>
              <w:right w:val="single" w:sz="4" w:space="0" w:color="808080"/>
            </w:tcBorders>
          </w:tcPr>
          <w:p w14:paraId="22C40257" w14:textId="77777777" w:rsidR="00D424CC" w:rsidRPr="00177C65" w:rsidRDefault="00D424CC" w:rsidP="00A24525">
            <w:pPr>
              <w:contextualSpacing/>
              <w:rPr>
                <w:rFonts w:ascii="Times New Roman" w:hAnsi="Times New Roman" w:cs="Times New Roman"/>
                <w:b/>
              </w:rPr>
            </w:pPr>
          </w:p>
        </w:tc>
        <w:tc>
          <w:tcPr>
            <w:tcW w:w="1759" w:type="dxa"/>
            <w:tcBorders>
              <w:top w:val="single" w:sz="4" w:space="0" w:color="808080"/>
              <w:left w:val="single" w:sz="4" w:space="0" w:color="808080"/>
              <w:bottom w:val="single" w:sz="4" w:space="0" w:color="808080"/>
              <w:right w:val="single" w:sz="4" w:space="0" w:color="808080"/>
            </w:tcBorders>
            <w:vAlign w:val="center"/>
          </w:tcPr>
          <w:p w14:paraId="549A938E" w14:textId="77777777" w:rsidR="00D424CC" w:rsidRPr="00177C65" w:rsidRDefault="00D424CC" w:rsidP="00A24525">
            <w:pPr>
              <w:contextualSpacing/>
              <w:rPr>
                <w:rFonts w:ascii="Times New Roman" w:hAnsi="Times New Roman" w:cs="Times New Roman"/>
                <w:b/>
              </w:rPr>
            </w:pPr>
          </w:p>
        </w:tc>
      </w:tr>
      <w:tr w:rsidR="00D424CC" w:rsidRPr="00177C65" w14:paraId="48201BE8" w14:textId="77777777" w:rsidTr="0002468E">
        <w:trPr>
          <w:cantSplit/>
          <w:tblCellSpacing w:w="28" w:type="dxa"/>
        </w:trPr>
        <w:tc>
          <w:tcPr>
            <w:tcW w:w="3177" w:type="dxa"/>
            <w:tcBorders>
              <w:top w:val="single" w:sz="4" w:space="0" w:color="808080"/>
              <w:left w:val="single" w:sz="4" w:space="0" w:color="808080"/>
              <w:bottom w:val="single" w:sz="4" w:space="0" w:color="808080"/>
              <w:right w:val="single" w:sz="4" w:space="0" w:color="808080"/>
            </w:tcBorders>
            <w:vAlign w:val="center"/>
          </w:tcPr>
          <w:p w14:paraId="3F36BBD1"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3. </w:t>
            </w:r>
          </w:p>
        </w:tc>
        <w:tc>
          <w:tcPr>
            <w:tcW w:w="814" w:type="dxa"/>
            <w:tcBorders>
              <w:top w:val="single" w:sz="4" w:space="0" w:color="808080"/>
              <w:left w:val="single" w:sz="4" w:space="0" w:color="808080"/>
              <w:bottom w:val="single" w:sz="4" w:space="0" w:color="808080"/>
              <w:right w:val="single" w:sz="4" w:space="0" w:color="808080"/>
            </w:tcBorders>
          </w:tcPr>
          <w:p w14:paraId="31D00410" w14:textId="77777777" w:rsidR="00D424CC" w:rsidRPr="00177C65" w:rsidRDefault="00D424CC" w:rsidP="00A24525">
            <w:pPr>
              <w:contextualSpacing/>
              <w:rPr>
                <w:rFonts w:ascii="Times New Roman" w:hAnsi="Times New Roman" w:cs="Times New Roman"/>
                <w:b/>
              </w:rPr>
            </w:pPr>
          </w:p>
        </w:tc>
        <w:tc>
          <w:tcPr>
            <w:tcW w:w="2334" w:type="dxa"/>
            <w:tcBorders>
              <w:top w:val="single" w:sz="4" w:space="0" w:color="808080"/>
              <w:left w:val="single" w:sz="4" w:space="0" w:color="808080"/>
              <w:bottom w:val="single" w:sz="4" w:space="0" w:color="808080"/>
              <w:right w:val="single" w:sz="4" w:space="0" w:color="808080"/>
            </w:tcBorders>
          </w:tcPr>
          <w:p w14:paraId="1438AA10" w14:textId="77777777" w:rsidR="00D424CC" w:rsidRPr="00177C65" w:rsidRDefault="00D424CC" w:rsidP="00A24525">
            <w:pPr>
              <w:contextualSpacing/>
              <w:rPr>
                <w:rFonts w:ascii="Times New Roman" w:hAnsi="Times New Roman" w:cs="Times New Roman"/>
                <w:b/>
              </w:rPr>
            </w:pPr>
          </w:p>
        </w:tc>
        <w:tc>
          <w:tcPr>
            <w:tcW w:w="1787" w:type="dxa"/>
            <w:tcBorders>
              <w:top w:val="single" w:sz="4" w:space="0" w:color="808080"/>
              <w:left w:val="single" w:sz="4" w:space="0" w:color="808080"/>
              <w:bottom w:val="single" w:sz="4" w:space="0" w:color="808080"/>
              <w:right w:val="single" w:sz="4" w:space="0" w:color="808080"/>
            </w:tcBorders>
          </w:tcPr>
          <w:p w14:paraId="5CE0EFE4" w14:textId="77777777" w:rsidR="00D424CC" w:rsidRPr="00177C65" w:rsidRDefault="00D424CC" w:rsidP="00A24525">
            <w:pPr>
              <w:contextualSpacing/>
              <w:rPr>
                <w:rFonts w:ascii="Times New Roman" w:hAnsi="Times New Roman" w:cs="Times New Roman"/>
                <w:b/>
              </w:rPr>
            </w:pPr>
          </w:p>
        </w:tc>
        <w:tc>
          <w:tcPr>
            <w:tcW w:w="1759" w:type="dxa"/>
            <w:tcBorders>
              <w:top w:val="single" w:sz="4" w:space="0" w:color="808080"/>
              <w:left w:val="single" w:sz="4" w:space="0" w:color="808080"/>
              <w:bottom w:val="single" w:sz="4" w:space="0" w:color="808080"/>
              <w:right w:val="single" w:sz="4" w:space="0" w:color="808080"/>
            </w:tcBorders>
            <w:vAlign w:val="center"/>
          </w:tcPr>
          <w:p w14:paraId="3C5FF3FE" w14:textId="77777777" w:rsidR="00D424CC" w:rsidRPr="00177C65" w:rsidRDefault="00D424CC" w:rsidP="00A24525">
            <w:pPr>
              <w:contextualSpacing/>
              <w:rPr>
                <w:rFonts w:ascii="Times New Roman" w:hAnsi="Times New Roman" w:cs="Times New Roman"/>
                <w:b/>
              </w:rPr>
            </w:pPr>
          </w:p>
        </w:tc>
      </w:tr>
      <w:tr w:rsidR="00D424CC" w:rsidRPr="00177C65" w14:paraId="6EFFF85D" w14:textId="77777777" w:rsidTr="0002468E">
        <w:trPr>
          <w:cantSplit/>
          <w:tblCellSpacing w:w="28" w:type="dxa"/>
        </w:trPr>
        <w:tc>
          <w:tcPr>
            <w:tcW w:w="3177" w:type="dxa"/>
            <w:tcBorders>
              <w:top w:val="single" w:sz="4" w:space="0" w:color="808080"/>
              <w:left w:val="single" w:sz="4" w:space="0" w:color="808080"/>
              <w:bottom w:val="single" w:sz="4" w:space="0" w:color="808080"/>
              <w:right w:val="single" w:sz="4" w:space="0" w:color="808080"/>
            </w:tcBorders>
            <w:vAlign w:val="center"/>
          </w:tcPr>
          <w:p w14:paraId="12DB7BCF"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lastRenderedPageBreak/>
              <w:t>4.</w:t>
            </w:r>
          </w:p>
        </w:tc>
        <w:tc>
          <w:tcPr>
            <w:tcW w:w="814" w:type="dxa"/>
            <w:tcBorders>
              <w:top w:val="single" w:sz="4" w:space="0" w:color="808080"/>
              <w:left w:val="single" w:sz="4" w:space="0" w:color="808080"/>
              <w:bottom w:val="single" w:sz="4" w:space="0" w:color="808080"/>
              <w:right w:val="single" w:sz="4" w:space="0" w:color="808080"/>
            </w:tcBorders>
          </w:tcPr>
          <w:p w14:paraId="09297697" w14:textId="77777777" w:rsidR="00D424CC" w:rsidRPr="00177C65" w:rsidRDefault="00D424CC" w:rsidP="00A24525">
            <w:pPr>
              <w:contextualSpacing/>
              <w:rPr>
                <w:rFonts w:ascii="Times New Roman" w:hAnsi="Times New Roman" w:cs="Times New Roman"/>
                <w:b/>
              </w:rPr>
            </w:pPr>
          </w:p>
        </w:tc>
        <w:tc>
          <w:tcPr>
            <w:tcW w:w="2334" w:type="dxa"/>
            <w:tcBorders>
              <w:top w:val="single" w:sz="4" w:space="0" w:color="808080"/>
              <w:left w:val="single" w:sz="4" w:space="0" w:color="808080"/>
              <w:bottom w:val="single" w:sz="4" w:space="0" w:color="808080"/>
              <w:right w:val="single" w:sz="4" w:space="0" w:color="808080"/>
            </w:tcBorders>
          </w:tcPr>
          <w:p w14:paraId="16B72FC9" w14:textId="77777777" w:rsidR="00D424CC" w:rsidRPr="00177C65" w:rsidRDefault="00D424CC" w:rsidP="00A24525">
            <w:pPr>
              <w:contextualSpacing/>
              <w:rPr>
                <w:rFonts w:ascii="Times New Roman" w:hAnsi="Times New Roman" w:cs="Times New Roman"/>
                <w:b/>
              </w:rPr>
            </w:pPr>
          </w:p>
        </w:tc>
        <w:tc>
          <w:tcPr>
            <w:tcW w:w="1787" w:type="dxa"/>
            <w:tcBorders>
              <w:top w:val="single" w:sz="4" w:space="0" w:color="808080"/>
              <w:left w:val="single" w:sz="4" w:space="0" w:color="808080"/>
              <w:bottom w:val="single" w:sz="4" w:space="0" w:color="808080"/>
              <w:right w:val="single" w:sz="4" w:space="0" w:color="808080"/>
            </w:tcBorders>
          </w:tcPr>
          <w:p w14:paraId="0CB0FCF4" w14:textId="77777777" w:rsidR="00D424CC" w:rsidRPr="00177C65" w:rsidRDefault="00D424CC" w:rsidP="00A24525">
            <w:pPr>
              <w:contextualSpacing/>
              <w:rPr>
                <w:rFonts w:ascii="Times New Roman" w:hAnsi="Times New Roman" w:cs="Times New Roman"/>
                <w:b/>
              </w:rPr>
            </w:pPr>
          </w:p>
        </w:tc>
        <w:tc>
          <w:tcPr>
            <w:tcW w:w="1759" w:type="dxa"/>
            <w:tcBorders>
              <w:top w:val="single" w:sz="4" w:space="0" w:color="808080"/>
              <w:left w:val="single" w:sz="4" w:space="0" w:color="808080"/>
              <w:bottom w:val="single" w:sz="4" w:space="0" w:color="808080"/>
              <w:right w:val="single" w:sz="4" w:space="0" w:color="808080"/>
            </w:tcBorders>
            <w:vAlign w:val="center"/>
          </w:tcPr>
          <w:p w14:paraId="7CE4C253" w14:textId="77777777" w:rsidR="00D424CC" w:rsidRPr="00177C65" w:rsidRDefault="00D424CC" w:rsidP="00A24525">
            <w:pPr>
              <w:contextualSpacing/>
              <w:rPr>
                <w:rFonts w:ascii="Times New Roman" w:hAnsi="Times New Roman" w:cs="Times New Roman"/>
                <w:b/>
              </w:rPr>
            </w:pPr>
          </w:p>
        </w:tc>
      </w:tr>
    </w:tbl>
    <w:p w14:paraId="6CE7FEB2" w14:textId="77777777" w:rsidR="00D424CC" w:rsidRPr="00177C65" w:rsidRDefault="00D424CC" w:rsidP="00A24525">
      <w:pPr>
        <w:contextualSpacing/>
        <w:rPr>
          <w:rFonts w:ascii="Times New Roman" w:hAnsi="Times New Roman" w:cs="Times New Roman"/>
        </w:rPr>
      </w:pPr>
    </w:p>
    <w:p w14:paraId="1B22D6B2"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lang w:val="en-US"/>
        </w:rPr>
        <w:t>IV</w:t>
      </w:r>
      <w:r w:rsidRPr="00177C65">
        <w:rPr>
          <w:rFonts w:ascii="Times New Roman" w:hAnsi="Times New Roman" w:cs="Times New Roman"/>
          <w:b/>
        </w:rPr>
        <w:t xml:space="preserve"> Услуги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D424CC" w:rsidRPr="00177C65" w14:paraId="56C40796" w14:textId="77777777" w:rsidTr="0002468E">
        <w:trPr>
          <w:trHeight w:val="300"/>
        </w:trPr>
        <w:tc>
          <w:tcPr>
            <w:tcW w:w="5387" w:type="dxa"/>
            <w:hideMark/>
          </w:tcPr>
          <w:p w14:paraId="22933106"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Опишите поставляемые Вами товары и услуги.</w:t>
            </w:r>
          </w:p>
        </w:tc>
        <w:tc>
          <w:tcPr>
            <w:tcW w:w="4678" w:type="dxa"/>
            <w:noWrap/>
            <w:hideMark/>
          </w:tcPr>
          <w:p w14:paraId="03CC7C2A" w14:textId="77777777" w:rsidR="00D424CC" w:rsidRPr="00177C65" w:rsidRDefault="00D424CC" w:rsidP="00A24525">
            <w:pPr>
              <w:contextualSpacing/>
              <w:rPr>
                <w:rFonts w:ascii="Times New Roman" w:hAnsi="Times New Roman" w:cs="Times New Roman"/>
                <w:lang w:eastAsia="ru-RU"/>
              </w:rPr>
            </w:pPr>
          </w:p>
        </w:tc>
      </w:tr>
      <w:tr w:rsidR="00D424CC" w:rsidRPr="00177C65" w14:paraId="4ED328C1" w14:textId="77777777" w:rsidTr="0002468E">
        <w:trPr>
          <w:trHeight w:val="300"/>
        </w:trPr>
        <w:tc>
          <w:tcPr>
            <w:tcW w:w="5387" w:type="dxa"/>
            <w:hideMark/>
          </w:tcPr>
          <w:p w14:paraId="3963E567"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Укажите страну (или страны), С ТЕРРИТОРИИ КОТОРЫХ будут поставляться товары или услуги:</w:t>
            </w:r>
          </w:p>
        </w:tc>
        <w:tc>
          <w:tcPr>
            <w:tcW w:w="4678" w:type="dxa"/>
            <w:noWrap/>
            <w:hideMark/>
          </w:tcPr>
          <w:p w14:paraId="48646713" w14:textId="77777777" w:rsidR="00D424CC" w:rsidRPr="00177C65" w:rsidRDefault="00D424CC" w:rsidP="00A24525">
            <w:pPr>
              <w:contextualSpacing/>
              <w:rPr>
                <w:rFonts w:ascii="Times New Roman" w:hAnsi="Times New Roman" w:cs="Times New Roman"/>
                <w:lang w:eastAsia="ru-RU"/>
              </w:rPr>
            </w:pPr>
          </w:p>
        </w:tc>
      </w:tr>
      <w:tr w:rsidR="00D424CC" w:rsidRPr="00177C65" w14:paraId="1FF54E1F" w14:textId="77777777" w:rsidTr="0002468E">
        <w:trPr>
          <w:trHeight w:val="300"/>
        </w:trPr>
        <w:tc>
          <w:tcPr>
            <w:tcW w:w="5387" w:type="dxa"/>
            <w:hideMark/>
          </w:tcPr>
          <w:p w14:paraId="15CF60B0"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Как долго Вы поставляете данный товар или услугу?</w:t>
            </w:r>
          </w:p>
        </w:tc>
        <w:tc>
          <w:tcPr>
            <w:tcW w:w="4678" w:type="dxa"/>
            <w:noWrap/>
            <w:hideMark/>
          </w:tcPr>
          <w:p w14:paraId="4FBCFAFB" w14:textId="77777777" w:rsidR="00D424CC" w:rsidRPr="00177C65" w:rsidRDefault="00D424CC" w:rsidP="00A24525">
            <w:pPr>
              <w:contextualSpacing/>
              <w:rPr>
                <w:rFonts w:ascii="Times New Roman" w:hAnsi="Times New Roman" w:cs="Times New Roman"/>
                <w:lang w:eastAsia="ru-RU"/>
              </w:rPr>
            </w:pPr>
          </w:p>
        </w:tc>
      </w:tr>
      <w:tr w:rsidR="00D424CC" w:rsidRPr="00177C65" w14:paraId="68827126" w14:textId="77777777" w:rsidTr="0002468E">
        <w:trPr>
          <w:trHeight w:val="300"/>
        </w:trPr>
        <w:tc>
          <w:tcPr>
            <w:tcW w:w="10065" w:type="dxa"/>
            <w:gridSpan w:val="2"/>
            <w:shd w:val="clear" w:color="auto" w:fill="FFC000"/>
            <w:noWrap/>
            <w:hideMark/>
          </w:tcPr>
          <w:p w14:paraId="20C2B40F" w14:textId="77777777" w:rsidR="00D424CC" w:rsidRPr="00177C65" w:rsidRDefault="00D424CC" w:rsidP="00A24525">
            <w:pPr>
              <w:contextualSpacing/>
              <w:rPr>
                <w:rFonts w:ascii="Times New Roman" w:hAnsi="Times New Roman" w:cs="Times New Roman"/>
                <w:b/>
                <w:bCs/>
                <w:u w:val="single"/>
                <w:lang w:eastAsia="ru-RU"/>
              </w:rPr>
            </w:pPr>
            <w:r w:rsidRPr="00177C65">
              <w:rPr>
                <w:rFonts w:ascii="Times New Roman" w:hAnsi="Times New Roman" w:cs="Times New Roman"/>
                <w:b/>
                <w:bCs/>
                <w:u w:val="single"/>
                <w:lang w:val="en-US" w:eastAsia="ru-RU"/>
              </w:rPr>
              <w:t xml:space="preserve">VI </w:t>
            </w:r>
            <w:r w:rsidRPr="00177C65">
              <w:rPr>
                <w:rFonts w:ascii="Times New Roman" w:hAnsi="Times New Roman" w:cs="Times New Roman"/>
                <w:b/>
                <w:bCs/>
                <w:u w:val="single"/>
                <w:lang w:eastAsia="ru-RU"/>
              </w:rPr>
              <w:t>Посредники</w:t>
            </w:r>
          </w:p>
        </w:tc>
      </w:tr>
      <w:tr w:rsidR="00D424CC" w:rsidRPr="00177C65" w14:paraId="784EBD45" w14:textId="77777777" w:rsidTr="0002468E">
        <w:trPr>
          <w:trHeight w:val="600"/>
        </w:trPr>
        <w:tc>
          <w:tcPr>
            <w:tcW w:w="5387" w:type="dxa"/>
            <w:hideMark/>
          </w:tcPr>
          <w:p w14:paraId="6F3BA681"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Будете ли Вы привлекать третьих лиц (таких, как посредники, субагенты, консультанты, торговые представители или субподрядчики) к поставке товаров или услуг в рамках взаимоотношений с нами?</w:t>
            </w:r>
          </w:p>
        </w:tc>
        <w:tc>
          <w:tcPr>
            <w:tcW w:w="4678" w:type="dxa"/>
            <w:noWrap/>
            <w:hideMark/>
          </w:tcPr>
          <w:p w14:paraId="5E6F8BB0" w14:textId="77777777" w:rsidR="00D424CC" w:rsidRPr="00177C65" w:rsidRDefault="00D424CC" w:rsidP="00A24525">
            <w:pPr>
              <w:contextualSpacing/>
              <w:rPr>
                <w:rFonts w:ascii="Times New Roman" w:hAnsi="Times New Roman" w:cs="Times New Roman"/>
                <w:lang w:eastAsia="ru-RU"/>
              </w:rPr>
            </w:pPr>
            <w:r w:rsidRPr="00177C65">
              <w:rPr>
                <w:rFonts w:ascii="Segoe UI Symbol" w:hAnsi="Segoe UI Symbol" w:cs="Segoe UI Symbol"/>
                <w:lang w:eastAsia="ru-RU"/>
              </w:rPr>
              <w:t>☐</w:t>
            </w:r>
            <w:r w:rsidRPr="00177C65">
              <w:rPr>
                <w:rFonts w:ascii="Times New Roman" w:hAnsi="Times New Roman" w:cs="Times New Roman"/>
                <w:lang w:eastAsia="ru-RU"/>
              </w:rPr>
              <w:t xml:space="preserve"> Да </w:t>
            </w:r>
            <w:r w:rsidRPr="00177C65">
              <w:rPr>
                <w:rFonts w:ascii="Segoe UI Symbol" w:hAnsi="Segoe UI Symbol" w:cs="Segoe UI Symbol"/>
                <w:lang w:eastAsia="ru-RU"/>
              </w:rPr>
              <w:t>☐</w:t>
            </w:r>
            <w:r w:rsidRPr="00177C65">
              <w:rPr>
                <w:rFonts w:ascii="Times New Roman" w:hAnsi="Times New Roman" w:cs="Times New Roman"/>
                <w:lang w:eastAsia="ru-RU"/>
              </w:rPr>
              <w:t xml:space="preserve"> Нет</w:t>
            </w:r>
          </w:p>
        </w:tc>
      </w:tr>
      <w:tr w:rsidR="00D424CC" w:rsidRPr="00177C65" w14:paraId="15FFDB79" w14:textId="77777777" w:rsidTr="0002468E">
        <w:trPr>
          <w:trHeight w:val="300"/>
        </w:trPr>
        <w:tc>
          <w:tcPr>
            <w:tcW w:w="5387" w:type="dxa"/>
            <w:hideMark/>
          </w:tcPr>
          <w:p w14:paraId="7FBFF434" w14:textId="77777777" w:rsidR="00D424CC" w:rsidRPr="00177C65" w:rsidRDefault="00D424CC" w:rsidP="00A24525">
            <w:pPr>
              <w:contextualSpacing/>
              <w:rPr>
                <w:rFonts w:ascii="Times New Roman" w:hAnsi="Times New Roman" w:cs="Times New Roman"/>
                <w:i/>
                <w:iCs/>
                <w:lang w:eastAsia="ru-RU"/>
              </w:rPr>
            </w:pPr>
            <w:r w:rsidRPr="00177C65">
              <w:rPr>
                <w:rFonts w:ascii="Times New Roman" w:hAnsi="Times New Roman" w:cs="Times New Roman"/>
                <w:i/>
                <w:iCs/>
                <w:lang w:eastAsia="ru-RU"/>
              </w:rPr>
              <w:t>Если Вы ответили «да», предоставьте дополнительную информацию о третьих лицах, которых планируется привлекать (имя и роль).</w:t>
            </w:r>
          </w:p>
        </w:tc>
        <w:tc>
          <w:tcPr>
            <w:tcW w:w="4678" w:type="dxa"/>
            <w:noWrap/>
            <w:hideMark/>
          </w:tcPr>
          <w:p w14:paraId="02085DB7" w14:textId="77777777" w:rsidR="00D424CC" w:rsidRPr="00177C65" w:rsidRDefault="00D424CC" w:rsidP="00A24525">
            <w:pPr>
              <w:contextualSpacing/>
              <w:rPr>
                <w:rFonts w:ascii="Times New Roman" w:hAnsi="Times New Roman" w:cs="Times New Roman"/>
                <w:lang w:eastAsia="ru-RU"/>
              </w:rPr>
            </w:pPr>
          </w:p>
        </w:tc>
      </w:tr>
      <w:tr w:rsidR="00D424CC" w:rsidRPr="00177C65" w14:paraId="1907F8EC" w14:textId="77777777" w:rsidTr="0002468E">
        <w:trPr>
          <w:trHeight w:val="300"/>
        </w:trPr>
        <w:tc>
          <w:tcPr>
            <w:tcW w:w="10065" w:type="dxa"/>
            <w:gridSpan w:val="2"/>
            <w:shd w:val="clear" w:color="auto" w:fill="FFC000"/>
            <w:noWrap/>
            <w:hideMark/>
          </w:tcPr>
          <w:p w14:paraId="139367F6" w14:textId="77777777" w:rsidR="00D424CC" w:rsidRPr="00177C65" w:rsidRDefault="00D424CC" w:rsidP="00A24525">
            <w:pPr>
              <w:contextualSpacing/>
              <w:rPr>
                <w:rFonts w:ascii="Times New Roman" w:hAnsi="Times New Roman" w:cs="Times New Roman"/>
                <w:b/>
                <w:bCs/>
                <w:u w:val="single"/>
                <w:lang w:eastAsia="ru-RU"/>
              </w:rPr>
            </w:pPr>
            <w:r w:rsidRPr="00177C65">
              <w:rPr>
                <w:rFonts w:ascii="Times New Roman" w:hAnsi="Times New Roman" w:cs="Times New Roman"/>
                <w:b/>
                <w:bCs/>
                <w:u w:val="single"/>
                <w:lang w:val="en-US" w:eastAsia="ru-RU"/>
              </w:rPr>
              <w:t xml:space="preserve">VII </w:t>
            </w:r>
            <w:r w:rsidRPr="00177C65">
              <w:rPr>
                <w:rFonts w:ascii="Times New Roman" w:hAnsi="Times New Roman" w:cs="Times New Roman"/>
                <w:b/>
                <w:bCs/>
                <w:u w:val="single"/>
                <w:lang w:eastAsia="ru-RU"/>
              </w:rPr>
              <w:t>Нарушения</w:t>
            </w:r>
          </w:p>
        </w:tc>
      </w:tr>
      <w:tr w:rsidR="00D424CC" w:rsidRPr="00177C65" w14:paraId="427DAEE9" w14:textId="77777777" w:rsidTr="0002468E">
        <w:trPr>
          <w:trHeight w:val="600"/>
        </w:trPr>
        <w:tc>
          <w:tcPr>
            <w:tcW w:w="5387" w:type="dxa"/>
            <w:hideMark/>
          </w:tcPr>
          <w:p w14:paraId="61E5442F"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Обвинялись ли или признавались ли виновным Вы или кто-либо из Ваших действующих или бывших должностных лиц, директоров, акционеров или собственников в уголовном преступлении, включая, помимо прочего, мошенничество, налоговые или экономические преступления, отмывание денег, взяточничество или коррупцию?</w:t>
            </w:r>
          </w:p>
        </w:tc>
        <w:tc>
          <w:tcPr>
            <w:tcW w:w="4678" w:type="dxa"/>
            <w:noWrap/>
            <w:hideMark/>
          </w:tcPr>
          <w:p w14:paraId="33759FBC" w14:textId="77777777" w:rsidR="00D424CC" w:rsidRPr="00177C65" w:rsidRDefault="00D424CC" w:rsidP="00A24525">
            <w:pPr>
              <w:contextualSpacing/>
              <w:rPr>
                <w:rFonts w:ascii="Times New Roman" w:hAnsi="Times New Roman" w:cs="Times New Roman"/>
                <w:lang w:eastAsia="ru-RU"/>
              </w:rPr>
            </w:pPr>
            <w:r w:rsidRPr="00177C65">
              <w:rPr>
                <w:rFonts w:ascii="Segoe UI Symbol" w:hAnsi="Segoe UI Symbol" w:cs="Segoe UI Symbol"/>
                <w:lang w:eastAsia="ru-RU"/>
              </w:rPr>
              <w:t>☐</w:t>
            </w:r>
            <w:r w:rsidRPr="00177C65">
              <w:rPr>
                <w:rFonts w:ascii="Times New Roman" w:hAnsi="Times New Roman" w:cs="Times New Roman"/>
                <w:lang w:eastAsia="ru-RU"/>
              </w:rPr>
              <w:t xml:space="preserve"> Да </w:t>
            </w:r>
            <w:r w:rsidRPr="00177C65">
              <w:rPr>
                <w:rFonts w:ascii="Segoe UI Symbol" w:hAnsi="Segoe UI Symbol" w:cs="Segoe UI Symbol"/>
                <w:lang w:eastAsia="ru-RU"/>
              </w:rPr>
              <w:t>☐</w:t>
            </w:r>
            <w:r w:rsidRPr="00177C65">
              <w:rPr>
                <w:rFonts w:ascii="Times New Roman" w:hAnsi="Times New Roman" w:cs="Times New Roman"/>
                <w:lang w:eastAsia="ru-RU"/>
              </w:rPr>
              <w:t xml:space="preserve"> Нет</w:t>
            </w:r>
          </w:p>
        </w:tc>
      </w:tr>
      <w:tr w:rsidR="00D424CC" w:rsidRPr="00177C65" w14:paraId="5148DA51" w14:textId="77777777" w:rsidTr="0002468E">
        <w:trPr>
          <w:trHeight w:val="300"/>
        </w:trPr>
        <w:tc>
          <w:tcPr>
            <w:tcW w:w="5387" w:type="dxa"/>
            <w:hideMark/>
          </w:tcPr>
          <w:p w14:paraId="6AAC02A6"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i/>
                <w:iCs/>
                <w:lang w:eastAsia="ru-RU"/>
              </w:rPr>
              <w:t>Если Вы ответили «да», предоставьте дополнительные сведения.</w:t>
            </w:r>
          </w:p>
        </w:tc>
        <w:tc>
          <w:tcPr>
            <w:tcW w:w="4678" w:type="dxa"/>
            <w:noWrap/>
            <w:hideMark/>
          </w:tcPr>
          <w:p w14:paraId="63EE8A9F" w14:textId="77777777" w:rsidR="00D424CC" w:rsidRPr="00177C65" w:rsidRDefault="00D424CC" w:rsidP="00A24525">
            <w:pPr>
              <w:contextualSpacing/>
              <w:rPr>
                <w:rFonts w:ascii="Times New Roman" w:hAnsi="Times New Roman" w:cs="Times New Roman"/>
                <w:lang w:eastAsia="ru-RU"/>
              </w:rPr>
            </w:pPr>
          </w:p>
        </w:tc>
      </w:tr>
      <w:tr w:rsidR="00D424CC" w:rsidRPr="00177C65" w14:paraId="7A58669A" w14:textId="77777777" w:rsidTr="0002468E">
        <w:trPr>
          <w:trHeight w:val="600"/>
        </w:trPr>
        <w:tc>
          <w:tcPr>
            <w:tcW w:w="5387" w:type="dxa"/>
            <w:hideMark/>
          </w:tcPr>
          <w:p w14:paraId="72EC261F"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lang w:eastAsia="ru-RU"/>
              </w:rPr>
              <w:t>Выносились ли в отношении Вас или ваших действующих или бывших должностных лиц, директоров, акционеров или собственников приговор суда / судебный запрет, административное решение или постановление регулирующего органа о лишении права заниматься хозяйственной деятельностью?</w:t>
            </w:r>
          </w:p>
        </w:tc>
        <w:tc>
          <w:tcPr>
            <w:tcW w:w="4678" w:type="dxa"/>
            <w:noWrap/>
            <w:hideMark/>
          </w:tcPr>
          <w:p w14:paraId="687F6527" w14:textId="77777777" w:rsidR="00D424CC" w:rsidRPr="00177C65" w:rsidRDefault="00D424CC" w:rsidP="00A24525">
            <w:pPr>
              <w:contextualSpacing/>
              <w:rPr>
                <w:rFonts w:ascii="Times New Roman" w:hAnsi="Times New Roman" w:cs="Times New Roman"/>
                <w:lang w:eastAsia="ru-RU"/>
              </w:rPr>
            </w:pPr>
            <w:r w:rsidRPr="00177C65">
              <w:rPr>
                <w:rFonts w:ascii="Segoe UI Symbol" w:hAnsi="Segoe UI Symbol" w:cs="Segoe UI Symbol"/>
                <w:lang w:eastAsia="ru-RU"/>
              </w:rPr>
              <w:t>☐</w:t>
            </w:r>
            <w:r w:rsidRPr="00177C65">
              <w:rPr>
                <w:rFonts w:ascii="Times New Roman" w:hAnsi="Times New Roman" w:cs="Times New Roman"/>
                <w:lang w:eastAsia="ru-RU"/>
              </w:rPr>
              <w:t xml:space="preserve"> Да </w:t>
            </w:r>
            <w:r w:rsidRPr="00177C65">
              <w:rPr>
                <w:rFonts w:ascii="Segoe UI Symbol" w:hAnsi="Segoe UI Symbol" w:cs="Segoe UI Symbol"/>
                <w:lang w:eastAsia="ru-RU"/>
              </w:rPr>
              <w:t>☐</w:t>
            </w:r>
            <w:r w:rsidRPr="00177C65">
              <w:rPr>
                <w:rFonts w:ascii="Times New Roman" w:hAnsi="Times New Roman" w:cs="Times New Roman"/>
                <w:lang w:eastAsia="ru-RU"/>
              </w:rPr>
              <w:t xml:space="preserve"> Нет</w:t>
            </w:r>
          </w:p>
        </w:tc>
      </w:tr>
      <w:tr w:rsidR="00D424CC" w:rsidRPr="00177C65" w14:paraId="183B841E" w14:textId="77777777" w:rsidTr="0002468E">
        <w:trPr>
          <w:trHeight w:val="300"/>
        </w:trPr>
        <w:tc>
          <w:tcPr>
            <w:tcW w:w="5387" w:type="dxa"/>
            <w:hideMark/>
          </w:tcPr>
          <w:p w14:paraId="2C650F31" w14:textId="77777777" w:rsidR="00D424CC" w:rsidRPr="00177C65" w:rsidRDefault="00D424CC" w:rsidP="00A24525">
            <w:pPr>
              <w:contextualSpacing/>
              <w:rPr>
                <w:rFonts w:ascii="Times New Roman" w:hAnsi="Times New Roman" w:cs="Times New Roman"/>
                <w:lang w:eastAsia="ru-RU"/>
              </w:rPr>
            </w:pPr>
            <w:r w:rsidRPr="00177C65">
              <w:rPr>
                <w:rFonts w:ascii="Times New Roman" w:hAnsi="Times New Roman" w:cs="Times New Roman"/>
                <w:i/>
                <w:iCs/>
                <w:lang w:eastAsia="ru-RU"/>
              </w:rPr>
              <w:t>Если Вы ответили «да», предоставьте дополнительные сведения.</w:t>
            </w:r>
          </w:p>
        </w:tc>
        <w:tc>
          <w:tcPr>
            <w:tcW w:w="4678" w:type="dxa"/>
            <w:noWrap/>
            <w:hideMark/>
          </w:tcPr>
          <w:p w14:paraId="3C049E59" w14:textId="77777777" w:rsidR="00D424CC" w:rsidRPr="00177C65" w:rsidRDefault="00D424CC" w:rsidP="00A24525">
            <w:pPr>
              <w:contextualSpacing/>
              <w:rPr>
                <w:rFonts w:ascii="Times New Roman" w:hAnsi="Times New Roman" w:cs="Times New Roman"/>
                <w:lang w:eastAsia="ru-RU"/>
              </w:rPr>
            </w:pPr>
          </w:p>
        </w:tc>
      </w:tr>
    </w:tbl>
    <w:p w14:paraId="3E4826D3" w14:textId="77777777" w:rsidR="00D424CC" w:rsidRPr="00177C65" w:rsidRDefault="00D424CC" w:rsidP="00A24525">
      <w:pPr>
        <w:contextualSpacing/>
        <w:rPr>
          <w:rFonts w:ascii="Times New Roman" w:hAnsi="Times New Roman" w:cs="Times New Roman"/>
        </w:rPr>
      </w:pPr>
    </w:p>
    <w:p w14:paraId="710641C5"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rPr>
        <w:t>Сведения об уполномоченном лице, заполнившим анкету</w:t>
      </w:r>
    </w:p>
    <w:tbl>
      <w:tblPr>
        <w:tblW w:w="9501" w:type="dxa"/>
        <w:tblCellSpacing w:w="28" w:type="dxa"/>
        <w:tblInd w:w="-145" w:type="dxa"/>
        <w:tblLayout w:type="fixed"/>
        <w:tblCellMar>
          <w:left w:w="57" w:type="dxa"/>
          <w:right w:w="57" w:type="dxa"/>
        </w:tblCellMar>
        <w:tblLook w:val="04A0" w:firstRow="1" w:lastRow="0" w:firstColumn="1" w:lastColumn="0" w:noHBand="0" w:noVBand="1"/>
      </w:tblPr>
      <w:tblGrid>
        <w:gridCol w:w="3640"/>
        <w:gridCol w:w="5861"/>
      </w:tblGrid>
      <w:tr w:rsidR="00D424CC" w:rsidRPr="00177C65" w14:paraId="24742F29" w14:textId="77777777" w:rsidTr="0002468E">
        <w:trPr>
          <w:cantSplit/>
          <w:trHeight w:val="284"/>
          <w:tblCellSpacing w:w="28" w:type="dxa"/>
        </w:trPr>
        <w:tc>
          <w:tcPr>
            <w:tcW w:w="3556" w:type="dxa"/>
            <w:vAlign w:val="center"/>
          </w:tcPr>
          <w:p w14:paraId="18160998"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Ф.И.О </w:t>
            </w:r>
          </w:p>
        </w:tc>
        <w:tc>
          <w:tcPr>
            <w:tcW w:w="5777" w:type="dxa"/>
            <w:tcBorders>
              <w:top w:val="dotted" w:sz="4" w:space="0" w:color="auto"/>
              <w:left w:val="dotted" w:sz="4" w:space="0" w:color="auto"/>
              <w:bottom w:val="dotted" w:sz="4" w:space="0" w:color="auto"/>
              <w:right w:val="dotted" w:sz="4" w:space="0" w:color="auto"/>
            </w:tcBorders>
          </w:tcPr>
          <w:p w14:paraId="207ADCC5" w14:textId="77777777" w:rsidR="00D424CC" w:rsidRPr="00177C65" w:rsidRDefault="00D424CC" w:rsidP="00A24525">
            <w:pPr>
              <w:contextualSpacing/>
              <w:rPr>
                <w:rFonts w:ascii="Times New Roman" w:hAnsi="Times New Roman" w:cs="Times New Roman"/>
              </w:rPr>
            </w:pPr>
          </w:p>
        </w:tc>
      </w:tr>
      <w:tr w:rsidR="00D424CC" w:rsidRPr="00177C65" w14:paraId="0E7D9C90" w14:textId="77777777" w:rsidTr="0002468E">
        <w:trPr>
          <w:cantSplit/>
          <w:trHeight w:val="284"/>
          <w:tblCellSpacing w:w="28" w:type="dxa"/>
        </w:trPr>
        <w:tc>
          <w:tcPr>
            <w:tcW w:w="3556" w:type="dxa"/>
            <w:vAlign w:val="center"/>
          </w:tcPr>
          <w:p w14:paraId="1841F736"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Номер, дата и орган выдачи документа, удостоверяющего личность, и его срок действия</w:t>
            </w:r>
          </w:p>
        </w:tc>
        <w:tc>
          <w:tcPr>
            <w:tcW w:w="5777" w:type="dxa"/>
            <w:tcBorders>
              <w:top w:val="dotted" w:sz="4" w:space="0" w:color="auto"/>
              <w:left w:val="dotted" w:sz="4" w:space="0" w:color="auto"/>
              <w:bottom w:val="dotted" w:sz="4" w:space="0" w:color="auto"/>
              <w:right w:val="dotted" w:sz="4" w:space="0" w:color="auto"/>
            </w:tcBorders>
          </w:tcPr>
          <w:p w14:paraId="35B598C0"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rPr>
              <w:t xml:space="preserve"> №___________________</w:t>
            </w:r>
          </w:p>
          <w:p w14:paraId="12B1D831" w14:textId="77777777" w:rsidR="00D424CC" w:rsidRPr="00177C65" w:rsidRDefault="00D424CC" w:rsidP="00A24525">
            <w:pPr>
              <w:contextualSpacing/>
              <w:rPr>
                <w:rFonts w:ascii="Times New Roman" w:hAnsi="Times New Roman" w:cs="Times New Roman"/>
                <w:b/>
              </w:rPr>
            </w:pPr>
          </w:p>
          <w:p w14:paraId="4BBF8C7E" w14:textId="77777777" w:rsidR="00D424CC" w:rsidRPr="00177C65" w:rsidRDefault="00D424CC" w:rsidP="00A24525">
            <w:pPr>
              <w:contextualSpacing/>
              <w:rPr>
                <w:rFonts w:ascii="Times New Roman" w:hAnsi="Times New Roman" w:cs="Times New Roman"/>
                <w:b/>
              </w:rPr>
            </w:pPr>
            <w:r w:rsidRPr="00177C65">
              <w:rPr>
                <w:rFonts w:ascii="Times New Roman" w:hAnsi="Times New Roman" w:cs="Times New Roman"/>
                <w:b/>
              </w:rPr>
              <w:t>___/___/______ _________________, действителен до ___/ ___/ ________</w:t>
            </w:r>
          </w:p>
        </w:tc>
      </w:tr>
      <w:tr w:rsidR="00D424CC" w:rsidRPr="00177C65" w14:paraId="6927870C" w14:textId="77777777" w:rsidTr="0002468E">
        <w:trPr>
          <w:cantSplit/>
          <w:trHeight w:val="284"/>
          <w:tblCellSpacing w:w="28" w:type="dxa"/>
        </w:trPr>
        <w:tc>
          <w:tcPr>
            <w:tcW w:w="3556" w:type="dxa"/>
            <w:vAlign w:val="center"/>
          </w:tcPr>
          <w:p w14:paraId="03EBEB2D"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Адрес места жительства и (или) места пребывания (государство/юрисдикция, почтовый индекс, населенный пункт, улица/район, номер дома и при наличии номер квартиры)</w:t>
            </w:r>
          </w:p>
        </w:tc>
        <w:tc>
          <w:tcPr>
            <w:tcW w:w="5777" w:type="dxa"/>
            <w:tcBorders>
              <w:top w:val="dotted" w:sz="4" w:space="0" w:color="auto"/>
              <w:left w:val="dotted" w:sz="4" w:space="0" w:color="auto"/>
              <w:bottom w:val="dotted" w:sz="4" w:space="0" w:color="auto"/>
              <w:right w:val="dotted" w:sz="4" w:space="0" w:color="auto"/>
            </w:tcBorders>
          </w:tcPr>
          <w:p w14:paraId="0CA9CCEE" w14:textId="77777777" w:rsidR="00D424CC" w:rsidRPr="00177C65" w:rsidRDefault="00D424CC" w:rsidP="00A24525">
            <w:pPr>
              <w:contextualSpacing/>
              <w:rPr>
                <w:rFonts w:ascii="Times New Roman" w:hAnsi="Times New Roman" w:cs="Times New Roman"/>
                <w:b/>
              </w:rPr>
            </w:pPr>
          </w:p>
        </w:tc>
      </w:tr>
      <w:tr w:rsidR="00D424CC" w:rsidRPr="00177C65" w14:paraId="40A04BB7" w14:textId="77777777" w:rsidTr="0002468E">
        <w:trPr>
          <w:cantSplit/>
          <w:trHeight w:val="284"/>
          <w:tblCellSpacing w:w="28" w:type="dxa"/>
        </w:trPr>
        <w:tc>
          <w:tcPr>
            <w:tcW w:w="3556" w:type="dxa"/>
            <w:vAlign w:val="center"/>
          </w:tcPr>
          <w:p w14:paraId="2C74C73B"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Номер контактного телефона </w:t>
            </w:r>
          </w:p>
          <w:p w14:paraId="1991A536" w14:textId="77777777" w:rsidR="00D424CC" w:rsidRPr="00177C65" w:rsidRDefault="00D424CC" w:rsidP="00A24525">
            <w:pPr>
              <w:contextualSpacing/>
              <w:rPr>
                <w:rFonts w:ascii="Times New Roman" w:hAnsi="Times New Roman" w:cs="Times New Roman"/>
              </w:rPr>
            </w:pPr>
          </w:p>
        </w:tc>
        <w:tc>
          <w:tcPr>
            <w:tcW w:w="5777" w:type="dxa"/>
            <w:tcBorders>
              <w:top w:val="dotted" w:sz="4" w:space="0" w:color="auto"/>
              <w:left w:val="dotted" w:sz="4" w:space="0" w:color="auto"/>
              <w:bottom w:val="dotted" w:sz="4" w:space="0" w:color="auto"/>
              <w:right w:val="dotted" w:sz="4" w:space="0" w:color="auto"/>
            </w:tcBorders>
          </w:tcPr>
          <w:p w14:paraId="037BD4D3" w14:textId="77777777" w:rsidR="00D424CC" w:rsidRPr="00177C65" w:rsidRDefault="00D424CC" w:rsidP="00A24525">
            <w:pPr>
              <w:contextualSpacing/>
              <w:rPr>
                <w:rFonts w:ascii="Times New Roman" w:hAnsi="Times New Roman" w:cs="Times New Roman"/>
                <w:b/>
              </w:rPr>
            </w:pPr>
          </w:p>
        </w:tc>
      </w:tr>
    </w:tbl>
    <w:p w14:paraId="7AB20AFB" w14:textId="4F1C013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__________________________________   </w:t>
      </w:r>
    </w:p>
    <w:p w14:paraId="1B5C2610" w14:textId="77777777" w:rsidR="00D424CC" w:rsidRPr="00177C65" w:rsidRDefault="00D424CC" w:rsidP="00A24525">
      <w:pPr>
        <w:contextualSpacing/>
        <w:rPr>
          <w:rFonts w:ascii="Times New Roman" w:hAnsi="Times New Roman" w:cs="Times New Roman"/>
        </w:rPr>
      </w:pPr>
      <w:r w:rsidRPr="00177C65">
        <w:rPr>
          <w:rFonts w:ascii="Times New Roman" w:hAnsi="Times New Roman" w:cs="Times New Roman"/>
        </w:rPr>
        <w:t xml:space="preserve">  ФИО, Должность ________________________________ </w:t>
      </w:r>
    </w:p>
    <w:p w14:paraId="392CF66D" w14:textId="77777777" w:rsidR="00D424CC" w:rsidRPr="00177C65" w:rsidRDefault="00D424CC" w:rsidP="00A24525">
      <w:pPr>
        <w:contextualSpacing/>
        <w:rPr>
          <w:rFonts w:ascii="Times New Roman" w:hAnsi="Times New Roman" w:cs="Times New Roman"/>
        </w:rPr>
      </w:pPr>
    </w:p>
    <w:p w14:paraId="0CF6796F" w14:textId="77777777" w:rsidR="00D424CC" w:rsidRPr="00177C65" w:rsidRDefault="00D424CC" w:rsidP="00A24525">
      <w:pPr>
        <w:contextualSpacing/>
        <w:jc w:val="center"/>
        <w:rPr>
          <w:rFonts w:ascii="Times New Roman" w:hAnsi="Times New Roman" w:cs="Times New Roman"/>
        </w:rPr>
      </w:pPr>
      <w:r w:rsidRPr="00177C65">
        <w:rPr>
          <w:rFonts w:ascii="Times New Roman" w:hAnsi="Times New Roman" w:cs="Times New Roman"/>
        </w:rPr>
        <w:t>(</w:t>
      </w:r>
      <w:r w:rsidRPr="00177C65">
        <w:rPr>
          <w:rFonts w:ascii="Times New Roman" w:hAnsi="Times New Roman" w:cs="Times New Roman"/>
          <w:lang w:val="x-none"/>
        </w:rPr>
        <w:t>подпись</w:t>
      </w:r>
      <w:r w:rsidRPr="00177C65">
        <w:rPr>
          <w:rFonts w:ascii="Times New Roman" w:hAnsi="Times New Roman" w:cs="Times New Roman"/>
        </w:rPr>
        <w:t xml:space="preserve"> руководителя)                                                                               М.П. (при наличии)</w:t>
      </w:r>
    </w:p>
    <w:p w14:paraId="453E6961" w14:textId="77777777" w:rsidR="00601268" w:rsidRPr="00177C65" w:rsidRDefault="00601268" w:rsidP="00A24525">
      <w:pPr>
        <w:pStyle w:val="2"/>
        <w:spacing w:before="0" w:after="0"/>
        <w:ind w:firstLine="0"/>
        <w:jc w:val="right"/>
        <w:rPr>
          <w:rFonts w:ascii="Times New Roman" w:hAnsi="Times New Roman" w:cs="Times New Roman"/>
          <w:b/>
          <w:bCs/>
          <w:color w:val="auto"/>
          <w:sz w:val="22"/>
          <w:szCs w:val="22"/>
        </w:rPr>
      </w:pPr>
    </w:p>
    <w:p w14:paraId="4B93ABF3" w14:textId="5C10FC90" w:rsidR="00D424CC" w:rsidRPr="00177C65" w:rsidRDefault="00D424CC">
      <w:pPr>
        <w:rPr>
          <w:rFonts w:ascii="Times New Roman" w:eastAsiaTheme="majorEastAsia" w:hAnsi="Times New Roman" w:cs="Times New Roman"/>
          <w:b/>
          <w:bCs/>
          <w:sz w:val="24"/>
          <w:szCs w:val="24"/>
        </w:rPr>
      </w:pPr>
      <w:r w:rsidRPr="00177C65">
        <w:rPr>
          <w:rFonts w:ascii="Times New Roman" w:hAnsi="Times New Roman" w:cs="Times New Roman"/>
          <w:b/>
          <w:bCs/>
          <w:sz w:val="24"/>
          <w:szCs w:val="24"/>
        </w:rPr>
        <w:br w:type="page"/>
      </w:r>
    </w:p>
    <w:p w14:paraId="12AA0D67" w14:textId="1CDB39CA" w:rsidR="00601268" w:rsidRPr="00177C65" w:rsidRDefault="00601268" w:rsidP="00601268">
      <w:pPr>
        <w:pStyle w:val="2"/>
        <w:ind w:firstLine="0"/>
        <w:jc w:val="right"/>
        <w:rPr>
          <w:rFonts w:ascii="Times New Roman" w:hAnsi="Times New Roman" w:cs="Times New Roman"/>
          <w:b/>
          <w:bCs/>
          <w:color w:val="auto"/>
          <w:sz w:val="28"/>
          <w:szCs w:val="28"/>
        </w:rPr>
      </w:pPr>
      <w:bookmarkStart w:id="24" w:name="_Toc215495027"/>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5</w:t>
      </w:r>
      <w:bookmarkEnd w:id="24"/>
    </w:p>
    <w:p w14:paraId="52255317" w14:textId="77777777" w:rsidR="00D424CC" w:rsidRPr="00177C65" w:rsidRDefault="00D424CC" w:rsidP="00601268">
      <w:pPr>
        <w:pStyle w:val="af0"/>
        <w:jc w:val="center"/>
        <w:rPr>
          <w:rFonts w:ascii="Times New Roman" w:hAnsi="Times New Roman"/>
          <w:b/>
          <w:sz w:val="24"/>
          <w:szCs w:val="24"/>
        </w:rPr>
      </w:pPr>
    </w:p>
    <w:p w14:paraId="34800798" w14:textId="490317DA" w:rsidR="00601268" w:rsidRPr="00177C65" w:rsidRDefault="00601268" w:rsidP="00601268">
      <w:pPr>
        <w:pStyle w:val="af0"/>
        <w:jc w:val="center"/>
        <w:rPr>
          <w:rFonts w:ascii="Times New Roman" w:hAnsi="Times New Roman"/>
          <w:b/>
          <w:sz w:val="24"/>
          <w:szCs w:val="24"/>
        </w:rPr>
      </w:pPr>
      <w:r w:rsidRPr="00177C65">
        <w:rPr>
          <w:rFonts w:ascii="Times New Roman" w:hAnsi="Times New Roman"/>
          <w:b/>
          <w:sz w:val="24"/>
          <w:szCs w:val="24"/>
        </w:rPr>
        <w:t>Согласие</w:t>
      </w:r>
    </w:p>
    <w:p w14:paraId="2EB02B16" w14:textId="77777777" w:rsidR="00601268" w:rsidRPr="00177C65" w:rsidRDefault="00601268" w:rsidP="00601268">
      <w:pPr>
        <w:pStyle w:val="af0"/>
        <w:jc w:val="center"/>
        <w:rPr>
          <w:rFonts w:ascii="Times New Roman" w:hAnsi="Times New Roman"/>
          <w:b/>
          <w:sz w:val="24"/>
          <w:szCs w:val="24"/>
        </w:rPr>
      </w:pPr>
      <w:r w:rsidRPr="00177C65">
        <w:rPr>
          <w:rFonts w:ascii="Times New Roman" w:hAnsi="Times New Roman"/>
          <w:b/>
          <w:sz w:val="24"/>
          <w:szCs w:val="24"/>
        </w:rPr>
        <w:t>субъекта кредитной истории на выдачу кредитного отчета</w:t>
      </w:r>
    </w:p>
    <w:p w14:paraId="3771AECE" w14:textId="77777777" w:rsidR="00601268" w:rsidRPr="00177C65" w:rsidRDefault="00601268" w:rsidP="00601268">
      <w:pPr>
        <w:pStyle w:val="af0"/>
        <w:jc w:val="center"/>
        <w:rPr>
          <w:rFonts w:ascii="Times New Roman" w:hAnsi="Times New Roman"/>
          <w:b/>
          <w:sz w:val="24"/>
          <w:szCs w:val="24"/>
        </w:rPr>
      </w:pPr>
      <w:r w:rsidRPr="00177C65">
        <w:rPr>
          <w:rFonts w:ascii="Times New Roman" w:hAnsi="Times New Roman"/>
          <w:b/>
          <w:sz w:val="24"/>
          <w:szCs w:val="24"/>
        </w:rPr>
        <w:t>получателю кредитного отчета</w:t>
      </w:r>
    </w:p>
    <w:p w14:paraId="1F4BD713" w14:textId="77777777" w:rsidR="00601268" w:rsidRPr="00177C65" w:rsidRDefault="00601268" w:rsidP="00601268">
      <w:pPr>
        <w:pStyle w:val="af0"/>
        <w:jc w:val="center"/>
        <w:rPr>
          <w:rFonts w:ascii="Times New Roman" w:hAnsi="Times New Roman"/>
          <w:sz w:val="24"/>
          <w:szCs w:val="24"/>
        </w:rPr>
      </w:pPr>
    </w:p>
    <w:p w14:paraId="3B86BD42" w14:textId="77777777" w:rsidR="00601268" w:rsidRPr="00177C65" w:rsidRDefault="00601268" w:rsidP="00601268">
      <w:pPr>
        <w:pStyle w:val="af0"/>
        <w:ind w:firstLine="708"/>
        <w:jc w:val="both"/>
        <w:rPr>
          <w:rFonts w:ascii="Times New Roman" w:hAnsi="Times New Roman"/>
          <w:sz w:val="24"/>
          <w:szCs w:val="24"/>
        </w:rPr>
      </w:pPr>
      <w:r w:rsidRPr="00177C65">
        <w:rPr>
          <w:rFonts w:ascii="Times New Roman" w:hAnsi="Times New Roman"/>
          <w:sz w:val="24"/>
          <w:szCs w:val="24"/>
        </w:rPr>
        <w:t>«___» ____________ ___ года</w:t>
      </w:r>
      <w:r w:rsidRPr="00177C65">
        <w:rPr>
          <w:rFonts w:ascii="Times New Roman" w:hAnsi="Times New Roman"/>
          <w:sz w:val="24"/>
          <w:szCs w:val="24"/>
        </w:rPr>
        <w:tab/>
      </w:r>
      <w:r w:rsidRPr="00177C65">
        <w:rPr>
          <w:rFonts w:ascii="Times New Roman" w:hAnsi="Times New Roman"/>
          <w:sz w:val="24"/>
          <w:szCs w:val="24"/>
        </w:rPr>
        <w:tab/>
        <w:t>местное время _____ часов _____ минут</w:t>
      </w:r>
    </w:p>
    <w:p w14:paraId="3B176026" w14:textId="77777777" w:rsidR="00601268" w:rsidRPr="00177C65" w:rsidRDefault="00601268" w:rsidP="00601268">
      <w:pPr>
        <w:pStyle w:val="af0"/>
        <w:jc w:val="both"/>
        <w:rPr>
          <w:rFonts w:ascii="Times New Roman" w:hAnsi="Times New Roman"/>
          <w:sz w:val="24"/>
          <w:szCs w:val="24"/>
        </w:rPr>
      </w:pPr>
    </w:p>
    <w:p w14:paraId="0AD05D1C" w14:textId="77777777" w:rsidR="00601268" w:rsidRPr="00177C65" w:rsidRDefault="00601268" w:rsidP="00601268">
      <w:pPr>
        <w:pStyle w:val="af0"/>
        <w:jc w:val="center"/>
        <w:rPr>
          <w:rFonts w:ascii="Times New Roman" w:hAnsi="Times New Roman"/>
          <w:b/>
          <w:sz w:val="24"/>
          <w:szCs w:val="24"/>
        </w:rPr>
      </w:pPr>
      <w:r w:rsidRPr="00177C65">
        <w:rPr>
          <w:rFonts w:ascii="Times New Roman" w:hAnsi="Times New Roman"/>
          <w:b/>
          <w:sz w:val="24"/>
          <w:szCs w:val="24"/>
        </w:rPr>
        <w:t>Для физического лица</w:t>
      </w:r>
    </w:p>
    <w:p w14:paraId="7690C3B3"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2AB0A3A3"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5582768F" w14:textId="77777777" w:rsidR="00601268" w:rsidRPr="00177C65" w:rsidRDefault="00601268" w:rsidP="00601268">
      <w:pPr>
        <w:pStyle w:val="af0"/>
        <w:jc w:val="both"/>
        <w:rPr>
          <w:rFonts w:ascii="Times New Roman" w:hAnsi="Times New Roman"/>
          <w:i/>
          <w:sz w:val="20"/>
          <w:szCs w:val="24"/>
        </w:rPr>
      </w:pPr>
      <w:r w:rsidRPr="00177C65">
        <w:rPr>
          <w:rFonts w:ascii="Times New Roman" w:hAnsi="Times New Roman"/>
          <w:i/>
          <w:sz w:val="20"/>
          <w:szCs w:val="24"/>
        </w:rPr>
        <w:t>(фамилия, имя, отчество (если имеется), дата и место рождения, место жительства, номер и дата документа, удостоверяющего личность)</w:t>
      </w:r>
    </w:p>
    <w:p w14:paraId="090B3DB2" w14:textId="77777777" w:rsidR="00601268" w:rsidRPr="00177C65" w:rsidRDefault="00601268" w:rsidP="00601268">
      <w:pPr>
        <w:pStyle w:val="af0"/>
        <w:jc w:val="both"/>
        <w:rPr>
          <w:rFonts w:ascii="Times New Roman" w:hAnsi="Times New Roman"/>
          <w:sz w:val="24"/>
          <w:szCs w:val="24"/>
        </w:rPr>
      </w:pPr>
    </w:p>
    <w:p w14:paraId="0F4A7ECE" w14:textId="77777777" w:rsidR="00601268" w:rsidRPr="00177C65" w:rsidRDefault="00601268" w:rsidP="00601268">
      <w:pPr>
        <w:pStyle w:val="af0"/>
        <w:jc w:val="center"/>
        <w:rPr>
          <w:rFonts w:ascii="Times New Roman" w:hAnsi="Times New Roman"/>
          <w:b/>
          <w:sz w:val="24"/>
          <w:szCs w:val="24"/>
        </w:rPr>
      </w:pPr>
      <w:r w:rsidRPr="00177C65">
        <w:rPr>
          <w:rFonts w:ascii="Times New Roman" w:hAnsi="Times New Roman"/>
          <w:b/>
          <w:sz w:val="24"/>
          <w:szCs w:val="24"/>
        </w:rPr>
        <w:t>Для юридического лица</w:t>
      </w:r>
    </w:p>
    <w:p w14:paraId="37EF4D99"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7280B93A"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4F4ECD52"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1D27A852" w14:textId="77777777" w:rsidR="00601268" w:rsidRPr="00177C65" w:rsidRDefault="00601268" w:rsidP="00601268">
      <w:pPr>
        <w:pStyle w:val="af0"/>
        <w:jc w:val="both"/>
        <w:rPr>
          <w:rFonts w:ascii="Times New Roman" w:hAnsi="Times New Roman"/>
          <w:i/>
          <w:sz w:val="20"/>
          <w:szCs w:val="24"/>
        </w:rPr>
      </w:pPr>
      <w:r w:rsidRPr="00177C65">
        <w:rPr>
          <w:rFonts w:ascii="Times New Roman" w:hAnsi="Times New Roman"/>
          <w:i/>
          <w:sz w:val="20"/>
          <w:szCs w:val="24"/>
        </w:rPr>
        <w:t>(полное наименование, место нахождения, регистрационный номер в соответствии со справкой или свидетельством о государственной регистрации (перерегистрации) или иной идентификационный номер, официально используемый для идентификации юридического лица по законодательству его государственной регистрации)</w:t>
      </w:r>
    </w:p>
    <w:p w14:paraId="157109FD" w14:textId="77777777" w:rsidR="00601268" w:rsidRPr="00177C65" w:rsidRDefault="00601268" w:rsidP="00601268">
      <w:pPr>
        <w:pStyle w:val="af0"/>
        <w:jc w:val="both"/>
        <w:rPr>
          <w:rFonts w:ascii="Times New Roman" w:hAnsi="Times New Roman"/>
          <w:sz w:val="24"/>
          <w:szCs w:val="24"/>
        </w:rPr>
      </w:pPr>
    </w:p>
    <w:p w14:paraId="2C98EB3B"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дает настоящее согласие в том, что информация о нем, касающаяся его(ее) финансовых и других обязательств имущественного характера, находящаяся в кредитных бюро, и которая поступит в кредитные бюро в будущем, будет раскрыта получателю информации из кредитного(ых) бюро, принявшему(их) настоящее согласие</w:t>
      </w:r>
    </w:p>
    <w:p w14:paraId="0184F261"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645332B3"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66CCF776" w14:textId="77777777" w:rsidR="00601268" w:rsidRPr="00177C65" w:rsidRDefault="00601268" w:rsidP="00601268">
      <w:pPr>
        <w:pStyle w:val="af0"/>
        <w:jc w:val="both"/>
        <w:rPr>
          <w:rFonts w:ascii="Times New Roman" w:hAnsi="Times New Roman"/>
          <w:i/>
          <w:sz w:val="20"/>
          <w:szCs w:val="20"/>
        </w:rPr>
      </w:pPr>
      <w:r w:rsidRPr="00177C65">
        <w:rPr>
          <w:rFonts w:ascii="Times New Roman" w:hAnsi="Times New Roman"/>
          <w:i/>
          <w:sz w:val="20"/>
          <w:szCs w:val="20"/>
        </w:rPr>
        <w:t>(для физического лица: собственноручно указывается фамилия, имя и отчество (если имеется), проставляется личная подпись;</w:t>
      </w:r>
    </w:p>
    <w:p w14:paraId="603E4787" w14:textId="77777777" w:rsidR="00601268" w:rsidRPr="00177C65" w:rsidRDefault="00601268" w:rsidP="00601268">
      <w:pPr>
        <w:pStyle w:val="af0"/>
        <w:jc w:val="both"/>
        <w:rPr>
          <w:rFonts w:ascii="Times New Roman" w:hAnsi="Times New Roman"/>
          <w:i/>
          <w:sz w:val="20"/>
          <w:szCs w:val="20"/>
        </w:rPr>
      </w:pPr>
      <w:r w:rsidRPr="00177C65">
        <w:rPr>
          <w:rFonts w:ascii="Times New Roman" w:hAnsi="Times New Roman"/>
          <w:i/>
          <w:sz w:val="20"/>
          <w:szCs w:val="20"/>
        </w:rPr>
        <w:t>для юридического лица: указывается наименование юридического лица, проставляется подпись лица, уполномоченного юридическим лицом на подписание настоящего согласия, с указанием реквизитов доверенности, если лицо действует от имени юридического лица на основании доверенности, с приложением подлинника доверенности)</w:t>
      </w:r>
    </w:p>
    <w:p w14:paraId="504AE1D4"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63C66F69"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sz w:val="24"/>
          <w:szCs w:val="24"/>
        </w:rPr>
        <w:t>_____________________________________________________________________________</w:t>
      </w:r>
    </w:p>
    <w:p w14:paraId="4EACF07A" w14:textId="77777777" w:rsidR="00601268" w:rsidRPr="00177C65" w:rsidRDefault="00601268" w:rsidP="00601268">
      <w:pPr>
        <w:pStyle w:val="af0"/>
        <w:jc w:val="both"/>
        <w:rPr>
          <w:rFonts w:ascii="Times New Roman" w:hAnsi="Times New Roman"/>
          <w:sz w:val="24"/>
          <w:szCs w:val="24"/>
        </w:rPr>
      </w:pPr>
      <w:r w:rsidRPr="00177C65">
        <w:rPr>
          <w:rFonts w:ascii="Times New Roman" w:hAnsi="Times New Roman"/>
          <w:i/>
          <w:sz w:val="20"/>
          <w:szCs w:val="24"/>
        </w:rPr>
        <w:t>(наименование организации, принявшей настоящее согласие; фамилия, инициалы и подпись лица, уполномоченного принимать настоящее согласие).</w:t>
      </w:r>
    </w:p>
    <w:p w14:paraId="5B925049" w14:textId="77777777" w:rsidR="00601268" w:rsidRPr="00177C65" w:rsidRDefault="00601268" w:rsidP="00601268"/>
    <w:p w14:paraId="5BBED820" w14:textId="58F67324" w:rsidR="00D424CC" w:rsidRPr="00177C65" w:rsidRDefault="00D424CC">
      <w:pPr>
        <w:rPr>
          <w:sz w:val="28"/>
          <w:szCs w:val="28"/>
        </w:rPr>
      </w:pPr>
      <w:r w:rsidRPr="00177C65">
        <w:rPr>
          <w:sz w:val="28"/>
          <w:szCs w:val="28"/>
        </w:rPr>
        <w:br w:type="page"/>
      </w:r>
    </w:p>
    <w:p w14:paraId="4165C348" w14:textId="65DC966B" w:rsidR="00D424CC" w:rsidRPr="00177C65" w:rsidRDefault="00D424CC" w:rsidP="00D424CC">
      <w:pPr>
        <w:pStyle w:val="2"/>
        <w:ind w:firstLine="0"/>
        <w:jc w:val="right"/>
        <w:rPr>
          <w:rFonts w:ascii="Times New Roman" w:hAnsi="Times New Roman" w:cs="Times New Roman"/>
          <w:b/>
          <w:bCs/>
          <w:color w:val="auto"/>
          <w:sz w:val="28"/>
          <w:szCs w:val="28"/>
        </w:rPr>
      </w:pPr>
      <w:bookmarkStart w:id="25" w:name="_Toc215495028"/>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6</w:t>
      </w:r>
      <w:bookmarkEnd w:id="25"/>
    </w:p>
    <w:p w14:paraId="66040F0B" w14:textId="77777777" w:rsidR="00840A5C" w:rsidRPr="00177C65" w:rsidRDefault="00840A5C" w:rsidP="00D424CC">
      <w:pPr>
        <w:pStyle w:val="af0"/>
        <w:jc w:val="center"/>
        <w:rPr>
          <w:rFonts w:ascii="Times New Roman" w:hAnsi="Times New Roman"/>
          <w:b/>
          <w:sz w:val="24"/>
          <w:szCs w:val="24"/>
        </w:rPr>
      </w:pPr>
    </w:p>
    <w:p w14:paraId="6415D4FC" w14:textId="34A7E69E" w:rsidR="00D424CC" w:rsidRPr="00177C65" w:rsidRDefault="00D424CC" w:rsidP="00D424CC">
      <w:pPr>
        <w:pStyle w:val="af0"/>
        <w:jc w:val="center"/>
        <w:rPr>
          <w:rFonts w:ascii="Times New Roman" w:hAnsi="Times New Roman"/>
          <w:b/>
          <w:sz w:val="24"/>
          <w:szCs w:val="24"/>
        </w:rPr>
      </w:pPr>
      <w:r w:rsidRPr="00177C65">
        <w:rPr>
          <w:rFonts w:ascii="Times New Roman" w:hAnsi="Times New Roman"/>
          <w:b/>
          <w:sz w:val="24"/>
          <w:szCs w:val="24"/>
        </w:rPr>
        <w:t>Чек</w:t>
      </w:r>
      <w:r w:rsidR="00A24525" w:rsidRPr="00177C65">
        <w:rPr>
          <w:rFonts w:ascii="Times New Roman" w:hAnsi="Times New Roman"/>
          <w:b/>
          <w:sz w:val="24"/>
          <w:szCs w:val="24"/>
        </w:rPr>
        <w:t>-</w:t>
      </w:r>
      <w:r w:rsidRPr="00177C65">
        <w:rPr>
          <w:rFonts w:ascii="Times New Roman" w:hAnsi="Times New Roman"/>
          <w:b/>
          <w:sz w:val="24"/>
          <w:szCs w:val="24"/>
        </w:rPr>
        <w:t>лист пакета документов</w:t>
      </w:r>
      <w:r w:rsidR="005F7D83">
        <w:rPr>
          <w:rFonts w:ascii="Times New Roman" w:hAnsi="Times New Roman"/>
          <w:b/>
          <w:sz w:val="24"/>
          <w:szCs w:val="24"/>
        </w:rPr>
        <w:t>, предоставленных потенциальным Инвестором</w:t>
      </w:r>
    </w:p>
    <w:p w14:paraId="62D0E20E" w14:textId="77777777" w:rsidR="00D424CC" w:rsidRPr="00177C65" w:rsidRDefault="00D424CC" w:rsidP="00D424CC">
      <w:pPr>
        <w:pStyle w:val="af0"/>
        <w:jc w:val="center"/>
        <w:rPr>
          <w:rFonts w:ascii="Times New Roman" w:hAnsi="Times New Roman"/>
          <w:b/>
          <w:sz w:val="24"/>
          <w:szCs w:val="24"/>
        </w:rPr>
      </w:pPr>
    </w:p>
    <w:p w14:paraId="4B940011"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1. Формы по приложениям</w:t>
      </w:r>
    </w:p>
    <w:p w14:paraId="5396D0B4" w14:textId="79FED6E5" w:rsidR="003227E6" w:rsidRPr="00C54754" w:rsidRDefault="00D424CC" w:rsidP="00C54754">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Заявка на участие в отборе </w:t>
      </w:r>
      <w:r w:rsidR="005F5AE0" w:rsidRPr="00C54754">
        <w:rPr>
          <w:rFonts w:ascii="Times New Roman" w:eastAsia="Times New Roman" w:hAnsi="Times New Roman"/>
          <w:kern w:val="0"/>
          <w:sz w:val="24"/>
          <w:szCs w:val="24"/>
          <w:lang w:eastAsia="ru-RU"/>
        </w:rPr>
        <w:t>для принятия участия в реализации проекта реновации</w:t>
      </w:r>
      <w:r w:rsidR="009A12EF" w:rsidRPr="00177C65">
        <w:rPr>
          <w:rFonts w:ascii="Times New Roman" w:eastAsia="Times New Roman" w:hAnsi="Times New Roman"/>
          <w:kern w:val="0"/>
          <w:sz w:val="24"/>
          <w:szCs w:val="24"/>
          <w:lang w:eastAsia="ru-RU"/>
        </w:rPr>
        <w:t xml:space="preserve"> в соответствии с Приложением 3</w:t>
      </w:r>
      <w:r w:rsidR="006B64C7">
        <w:rPr>
          <w:rFonts w:ascii="Times New Roman" w:eastAsia="Times New Roman" w:hAnsi="Times New Roman"/>
          <w:kern w:val="0"/>
          <w:sz w:val="24"/>
          <w:szCs w:val="24"/>
          <w:lang w:eastAsia="ru-RU"/>
        </w:rPr>
        <w:t>;</w:t>
      </w:r>
    </w:p>
    <w:p w14:paraId="57B3D0DA" w14:textId="68A4CE59" w:rsidR="003227E6" w:rsidRPr="00177C65"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Анкета </w:t>
      </w:r>
      <w:r w:rsidR="003227E6" w:rsidRPr="00177C65">
        <w:rPr>
          <w:rFonts w:ascii="Times New Roman" w:hAnsi="Times New Roman" w:cs="Times New Roman"/>
          <w:sz w:val="24"/>
          <w:szCs w:val="24"/>
        </w:rPr>
        <w:t>«Знай своего клиента»</w:t>
      </w:r>
      <w:r w:rsidR="006B64C7">
        <w:rPr>
          <w:rFonts w:ascii="Times New Roman" w:hAnsi="Times New Roman" w:cs="Times New Roman"/>
          <w:sz w:val="24"/>
          <w:szCs w:val="24"/>
        </w:rPr>
        <w:t>;</w:t>
      </w:r>
      <w:r w:rsidRPr="00D424CC">
        <w:rPr>
          <w:rFonts w:ascii="Times New Roman" w:hAnsi="Times New Roman" w:cs="Times New Roman"/>
          <w:sz w:val="24"/>
          <w:szCs w:val="24"/>
        </w:rPr>
        <w:t xml:space="preserve"> </w:t>
      </w:r>
    </w:p>
    <w:p w14:paraId="07D36C63" w14:textId="6287AB2F" w:rsidR="00D424CC" w:rsidRPr="00D424CC"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Согласие ПКБ</w:t>
      </w:r>
      <w:r w:rsidR="00A95532">
        <w:rPr>
          <w:rFonts w:ascii="Times New Roman" w:hAnsi="Times New Roman" w:cs="Times New Roman"/>
          <w:sz w:val="24"/>
          <w:szCs w:val="24"/>
        </w:rPr>
        <w:t>.</w:t>
      </w:r>
    </w:p>
    <w:p w14:paraId="54F1CE22"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2. Юридический статус и полномочия</w:t>
      </w:r>
    </w:p>
    <w:p w14:paraId="681435FD" w14:textId="393E1340" w:rsidR="003227E6" w:rsidRPr="00177C65"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Свидетельство/справка о госрегистрации или перерегистрации</w:t>
      </w:r>
      <w:r w:rsidR="006B64C7">
        <w:rPr>
          <w:rFonts w:ascii="Times New Roman" w:hAnsi="Times New Roman" w:cs="Times New Roman"/>
          <w:sz w:val="24"/>
          <w:szCs w:val="24"/>
        </w:rPr>
        <w:t>;</w:t>
      </w:r>
    </w:p>
    <w:p w14:paraId="7B65304B" w14:textId="1220F26B" w:rsidR="006B64C7"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Устав с изменениями и дополнениями</w:t>
      </w:r>
      <w:r w:rsidR="006B64C7">
        <w:rPr>
          <w:rFonts w:ascii="Times New Roman" w:hAnsi="Times New Roman" w:cs="Times New Roman"/>
          <w:sz w:val="24"/>
          <w:szCs w:val="24"/>
        </w:rPr>
        <w:t>;</w:t>
      </w:r>
    </w:p>
    <w:p w14:paraId="20D169AB" w14:textId="046FA6DC" w:rsidR="006B64C7" w:rsidRDefault="00D424CC" w:rsidP="003227E6">
      <w:pPr>
        <w:ind w:firstLine="0"/>
        <w:jc w:val="left"/>
        <w:rPr>
          <w:rFonts w:cs="Segoe UI Symbol"/>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Копии удостоверений личности учредителей</w:t>
      </w:r>
      <w:r w:rsidR="006B64C7">
        <w:rPr>
          <w:rFonts w:ascii="Times New Roman" w:hAnsi="Times New Roman" w:cs="Times New Roman"/>
          <w:sz w:val="24"/>
          <w:szCs w:val="24"/>
        </w:rPr>
        <w:t>;</w:t>
      </w:r>
    </w:p>
    <w:p w14:paraId="1D99CE93" w14:textId="26BC8E41" w:rsidR="006B64C7"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Копия удостоверения личности первого руководителя</w:t>
      </w:r>
      <w:r w:rsidR="006B64C7">
        <w:rPr>
          <w:rFonts w:ascii="Times New Roman" w:hAnsi="Times New Roman" w:cs="Times New Roman"/>
          <w:sz w:val="24"/>
          <w:szCs w:val="24"/>
        </w:rPr>
        <w:t>;</w:t>
      </w:r>
    </w:p>
    <w:p w14:paraId="4701B4E6" w14:textId="4A60F0A1" w:rsidR="006B64C7"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Приказ о назначении первого руководителя</w:t>
      </w:r>
      <w:r w:rsidR="006B64C7">
        <w:rPr>
          <w:rFonts w:ascii="Times New Roman" w:hAnsi="Times New Roman" w:cs="Times New Roman"/>
          <w:sz w:val="24"/>
          <w:szCs w:val="24"/>
        </w:rPr>
        <w:t>;</w:t>
      </w:r>
    </w:p>
    <w:p w14:paraId="198CF70E" w14:textId="03FC3EDD" w:rsidR="006B64C7"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Документы, подтверждающие полномочия первого руководителя и главного бухгалтера</w:t>
      </w:r>
      <w:r w:rsidR="006B64C7">
        <w:rPr>
          <w:rFonts w:ascii="Times New Roman" w:hAnsi="Times New Roman" w:cs="Times New Roman"/>
          <w:sz w:val="24"/>
          <w:szCs w:val="24"/>
        </w:rPr>
        <w:t>;</w:t>
      </w:r>
    </w:p>
    <w:p w14:paraId="2DAFB4D5" w14:textId="7F0446C0" w:rsidR="006B64C7"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Справка о всех регистрационных действиях юрлица</w:t>
      </w:r>
      <w:r w:rsidR="006B64C7">
        <w:rPr>
          <w:rFonts w:ascii="Times New Roman" w:hAnsi="Times New Roman" w:cs="Times New Roman"/>
          <w:sz w:val="24"/>
          <w:szCs w:val="24"/>
        </w:rPr>
        <w:t>;</w:t>
      </w:r>
    </w:p>
    <w:p w14:paraId="58177342" w14:textId="461586E0" w:rsidR="006B64C7" w:rsidRDefault="00D424CC" w:rsidP="003227E6">
      <w:pPr>
        <w:ind w:firstLine="0"/>
        <w:jc w:val="left"/>
        <w:rPr>
          <w:rFonts w:cs="Segoe UI Symbol"/>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Решение общего собрания участников об утверждении устава и создании юрлица</w:t>
      </w:r>
      <w:r w:rsidR="006B64C7">
        <w:rPr>
          <w:rFonts w:ascii="Times New Roman" w:hAnsi="Times New Roman" w:cs="Times New Roman"/>
          <w:sz w:val="24"/>
          <w:szCs w:val="24"/>
        </w:rPr>
        <w:t>;</w:t>
      </w:r>
    </w:p>
    <w:p w14:paraId="5B7DC2B8" w14:textId="37387F76" w:rsidR="00D424CC" w:rsidRPr="00D424CC" w:rsidRDefault="00D424CC" w:rsidP="003227E6">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Документы</w:t>
      </w:r>
      <w:r w:rsidR="00073ADB">
        <w:rPr>
          <w:rFonts w:ascii="Times New Roman" w:hAnsi="Times New Roman" w:cs="Times New Roman"/>
          <w:sz w:val="24"/>
          <w:szCs w:val="24"/>
        </w:rPr>
        <w:t>,</w:t>
      </w:r>
      <w:r w:rsidRPr="00D424CC">
        <w:rPr>
          <w:rFonts w:ascii="Times New Roman" w:hAnsi="Times New Roman" w:cs="Times New Roman"/>
          <w:sz w:val="24"/>
          <w:szCs w:val="24"/>
        </w:rPr>
        <w:t xml:space="preserve"> </w:t>
      </w:r>
      <w:r w:rsidR="0010167C">
        <w:rPr>
          <w:rFonts w:ascii="Times New Roman" w:hAnsi="Times New Roman" w:cs="Times New Roman"/>
          <w:sz w:val="24"/>
          <w:szCs w:val="24"/>
        </w:rPr>
        <w:t xml:space="preserve">подтверждающие </w:t>
      </w:r>
      <w:r w:rsidR="0010167C" w:rsidRPr="00D424CC">
        <w:rPr>
          <w:rFonts w:ascii="Times New Roman" w:hAnsi="Times New Roman" w:cs="Times New Roman"/>
          <w:sz w:val="24"/>
          <w:szCs w:val="24"/>
        </w:rPr>
        <w:t>формирование</w:t>
      </w:r>
      <w:r w:rsidRPr="00D424CC">
        <w:rPr>
          <w:rFonts w:ascii="Times New Roman" w:hAnsi="Times New Roman" w:cs="Times New Roman"/>
          <w:sz w:val="24"/>
          <w:szCs w:val="24"/>
        </w:rPr>
        <w:t xml:space="preserve"> уставного капитала</w:t>
      </w:r>
      <w:r w:rsidR="006B64C7">
        <w:rPr>
          <w:rFonts w:ascii="Times New Roman" w:hAnsi="Times New Roman" w:cs="Times New Roman"/>
          <w:sz w:val="24"/>
          <w:szCs w:val="24"/>
        </w:rPr>
        <w:t>;</w:t>
      </w:r>
    </w:p>
    <w:p w14:paraId="27F65E57" w14:textId="1EFD64FA" w:rsidR="00840A5C" w:rsidRDefault="00840A5C" w:rsidP="00840A5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177C65">
        <w:rPr>
          <w:rFonts w:ascii="Times New Roman" w:hAnsi="Times New Roman" w:cs="Times New Roman"/>
          <w:sz w:val="24"/>
          <w:szCs w:val="24"/>
        </w:rPr>
        <w:t xml:space="preserve"> Сведения об отсутствии (наличии) задолженности</w:t>
      </w:r>
      <w:r w:rsidR="00DD6F8A">
        <w:rPr>
          <w:rFonts w:ascii="Times New Roman" w:hAnsi="Times New Roman" w:cs="Times New Roman"/>
          <w:sz w:val="24"/>
          <w:szCs w:val="24"/>
        </w:rPr>
        <w:t xml:space="preserve"> </w:t>
      </w:r>
      <w:r w:rsidR="00DD6F8A" w:rsidRPr="00177C65">
        <w:rPr>
          <w:rFonts w:ascii="Times New Roman" w:eastAsia="Times New Roman" w:hAnsi="Times New Roman"/>
          <w:kern w:val="0"/>
          <w:sz w:val="24"/>
          <w:szCs w:val="24"/>
          <w:lang w:eastAsia="ru-RU"/>
        </w:rPr>
        <w:t>по состоянию на текущую дату</w:t>
      </w:r>
      <w:r w:rsidRPr="00177C65">
        <w:rPr>
          <w:rFonts w:ascii="Times New Roman" w:hAnsi="Times New Roman" w:cs="Times New Roman"/>
          <w:sz w:val="24"/>
          <w:szCs w:val="24"/>
        </w:rPr>
        <w:t>, учет по которым ведется в органах государственных доходов</w:t>
      </w:r>
      <w:r w:rsidR="006B64C7">
        <w:rPr>
          <w:rFonts w:ascii="Times New Roman" w:hAnsi="Times New Roman" w:cs="Times New Roman"/>
          <w:sz w:val="24"/>
          <w:szCs w:val="24"/>
        </w:rPr>
        <w:t>;</w:t>
      </w:r>
    </w:p>
    <w:p w14:paraId="5BAD4232" w14:textId="7A177E98" w:rsidR="005F5AE0" w:rsidRPr="005F5AE0" w:rsidRDefault="005F5AE0" w:rsidP="00840A5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Pr>
          <w:rFonts w:cs="Segoe UI Symbol"/>
          <w:sz w:val="24"/>
          <w:szCs w:val="24"/>
        </w:rPr>
        <w:t xml:space="preserve"> </w:t>
      </w:r>
      <w:r w:rsidRPr="00C54754">
        <w:rPr>
          <w:rFonts w:ascii="Times New Roman" w:hAnsi="Times New Roman" w:cs="Times New Roman"/>
          <w:sz w:val="24"/>
          <w:szCs w:val="24"/>
        </w:rPr>
        <w:t>Список аффилированных лиц</w:t>
      </w:r>
      <w:r w:rsidR="00A95532">
        <w:rPr>
          <w:rFonts w:ascii="Times New Roman" w:hAnsi="Times New Roman" w:cs="Times New Roman"/>
          <w:sz w:val="24"/>
          <w:szCs w:val="24"/>
        </w:rPr>
        <w:t>.</w:t>
      </w:r>
    </w:p>
    <w:p w14:paraId="02A3FAEB"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3. Лицензии и разрешения</w:t>
      </w:r>
    </w:p>
    <w:p w14:paraId="67DDB653" w14:textId="47E60FF3" w:rsidR="00D424CC" w:rsidRDefault="00D424CC" w:rsidP="009A12EF">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Копия лицензии/разрешения (если деятельность лицензируется)</w:t>
      </w:r>
      <w:r w:rsidR="009A12EF">
        <w:rPr>
          <w:rFonts w:ascii="Times New Roman" w:hAnsi="Times New Roman" w:cs="Times New Roman"/>
          <w:sz w:val="24"/>
          <w:szCs w:val="24"/>
        </w:rPr>
        <w:t>, л</w:t>
      </w:r>
      <w:r w:rsidR="009A12EF" w:rsidRPr="00D424CC">
        <w:rPr>
          <w:rFonts w:ascii="Times New Roman" w:hAnsi="Times New Roman" w:cs="Times New Roman"/>
          <w:sz w:val="24"/>
          <w:szCs w:val="24"/>
        </w:rPr>
        <w:t>ибо письмо о том, что лицензия/разрешение не требуется</w:t>
      </w:r>
      <w:r w:rsidR="00D07356">
        <w:rPr>
          <w:rFonts w:ascii="Times New Roman" w:hAnsi="Times New Roman" w:cs="Times New Roman"/>
          <w:sz w:val="24"/>
          <w:szCs w:val="24"/>
        </w:rPr>
        <w:t>.</w:t>
      </w:r>
    </w:p>
    <w:p w14:paraId="3FA88DC2"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4. Финансовая состоятельность</w:t>
      </w:r>
    </w:p>
    <w:p w14:paraId="36EAF84E" w14:textId="77777777" w:rsidR="00DD6F8A" w:rsidRDefault="00D424CC" w:rsidP="00DD6F8A">
      <w:pPr>
        <w:ind w:firstLine="0"/>
        <w:rPr>
          <w:rFonts w:ascii="Times New Roman" w:hAnsi="Times New Roman" w:cs="Times New Roman"/>
          <w:sz w:val="24"/>
          <w:szCs w:val="24"/>
        </w:rPr>
      </w:pPr>
      <w:r w:rsidRPr="00D424CC">
        <w:rPr>
          <w:rFonts w:ascii="Times New Roman" w:hAnsi="Times New Roman" w:cs="Times New Roman"/>
          <w:sz w:val="24"/>
          <w:szCs w:val="24"/>
        </w:rPr>
        <w:t>Справки обслуживающих банков:</w:t>
      </w:r>
    </w:p>
    <w:p w14:paraId="71E861E5" w14:textId="5FFEA728" w:rsidR="00DD6F8A" w:rsidRDefault="00D424CC" w:rsidP="00C54754">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о ссудной задолженности </w:t>
      </w:r>
      <w:r w:rsidR="009A12EF" w:rsidRPr="00177C65">
        <w:rPr>
          <w:rFonts w:ascii="Times New Roman" w:eastAsia="Times New Roman" w:hAnsi="Times New Roman"/>
          <w:kern w:val="0"/>
          <w:sz w:val="24"/>
          <w:szCs w:val="24"/>
          <w:lang w:eastAsia="ru-RU"/>
        </w:rPr>
        <w:t>по состоянию на текущую дату</w:t>
      </w:r>
      <w:r w:rsidR="006B64C7">
        <w:rPr>
          <w:rFonts w:ascii="Times New Roman" w:eastAsia="Times New Roman" w:hAnsi="Times New Roman"/>
          <w:kern w:val="0"/>
          <w:sz w:val="24"/>
          <w:szCs w:val="24"/>
          <w:lang w:eastAsia="ru-RU"/>
        </w:rPr>
        <w:t>;</w:t>
      </w:r>
    </w:p>
    <w:p w14:paraId="5C90D9C9" w14:textId="36CF5EB8" w:rsidR="00DD6F8A" w:rsidRDefault="00D424CC" w:rsidP="00C54754">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об оборотах по счетам (тенге/валюта) с начала предыдущего года</w:t>
      </w:r>
      <w:r w:rsidR="009A12EF">
        <w:rPr>
          <w:rFonts w:ascii="Times New Roman" w:hAnsi="Times New Roman" w:cs="Times New Roman"/>
          <w:sz w:val="24"/>
          <w:szCs w:val="24"/>
        </w:rPr>
        <w:t xml:space="preserve"> </w:t>
      </w:r>
      <w:r w:rsidR="009A12EF" w:rsidRPr="00177C65">
        <w:rPr>
          <w:rFonts w:ascii="Times New Roman" w:eastAsia="Times New Roman" w:hAnsi="Times New Roman"/>
          <w:kern w:val="0"/>
          <w:sz w:val="24"/>
          <w:szCs w:val="24"/>
          <w:lang w:eastAsia="ru-RU"/>
        </w:rPr>
        <w:t>по состоянию на текущую дату</w:t>
      </w:r>
      <w:r w:rsidR="006B64C7">
        <w:rPr>
          <w:rFonts w:ascii="Times New Roman" w:eastAsia="Times New Roman" w:hAnsi="Times New Roman"/>
          <w:kern w:val="0"/>
          <w:sz w:val="24"/>
          <w:szCs w:val="24"/>
          <w:lang w:eastAsia="ru-RU"/>
        </w:rPr>
        <w:t>;</w:t>
      </w:r>
    </w:p>
    <w:p w14:paraId="06FCF468" w14:textId="4C7183FF" w:rsidR="00DD6F8A" w:rsidRDefault="00D424CC" w:rsidP="00C54754">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Финансовая отчетность за последние 3 </w:t>
      </w:r>
      <w:r w:rsidR="009A12EF">
        <w:rPr>
          <w:rFonts w:ascii="Times New Roman" w:hAnsi="Times New Roman" w:cs="Times New Roman"/>
          <w:sz w:val="24"/>
          <w:szCs w:val="24"/>
        </w:rPr>
        <w:t xml:space="preserve">календарных </w:t>
      </w:r>
      <w:r w:rsidRPr="00D424CC">
        <w:rPr>
          <w:rFonts w:ascii="Times New Roman" w:hAnsi="Times New Roman" w:cs="Times New Roman"/>
          <w:sz w:val="24"/>
          <w:szCs w:val="24"/>
        </w:rPr>
        <w:t>года (бумажная + электронная)</w:t>
      </w:r>
      <w:r w:rsidR="006B64C7">
        <w:rPr>
          <w:rFonts w:ascii="Times New Roman" w:hAnsi="Times New Roman" w:cs="Times New Roman"/>
          <w:sz w:val="24"/>
          <w:szCs w:val="24"/>
        </w:rPr>
        <w:t>;</w:t>
      </w:r>
    </w:p>
    <w:p w14:paraId="37048877" w14:textId="36CA0ACE" w:rsidR="00073ADB" w:rsidRDefault="00073ADB">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w:t>
      </w:r>
      <w:r>
        <w:rPr>
          <w:rFonts w:ascii="Times New Roman" w:hAnsi="Times New Roman" w:cs="Times New Roman"/>
          <w:sz w:val="24"/>
          <w:szCs w:val="24"/>
        </w:rPr>
        <w:t xml:space="preserve">Подтверждение </w:t>
      </w:r>
      <w:r>
        <w:rPr>
          <w:rFonts w:ascii="Times New Roman" w:hAnsi="Times New Roman" w:cs="Times New Roman"/>
          <w:color w:val="000000" w:themeColor="text1"/>
          <w:sz w:val="24"/>
          <w:szCs w:val="24"/>
        </w:rPr>
        <w:t>б</w:t>
      </w:r>
      <w:r w:rsidRPr="00177C65">
        <w:rPr>
          <w:rFonts w:ascii="Times New Roman" w:hAnsi="Times New Roman" w:cs="Times New Roman"/>
          <w:color w:val="000000" w:themeColor="text1"/>
          <w:sz w:val="24"/>
          <w:szCs w:val="24"/>
        </w:rPr>
        <w:t>езубыточн</w:t>
      </w:r>
      <w:r>
        <w:rPr>
          <w:rFonts w:ascii="Times New Roman" w:hAnsi="Times New Roman" w:cs="Times New Roman"/>
          <w:color w:val="000000" w:themeColor="text1"/>
          <w:sz w:val="24"/>
          <w:szCs w:val="24"/>
        </w:rPr>
        <w:t>ой</w:t>
      </w:r>
      <w:r w:rsidRPr="00177C65">
        <w:rPr>
          <w:rFonts w:ascii="Times New Roman" w:hAnsi="Times New Roman" w:cs="Times New Roman"/>
          <w:color w:val="000000" w:themeColor="text1"/>
          <w:sz w:val="24"/>
          <w:szCs w:val="24"/>
        </w:rPr>
        <w:t xml:space="preserve"> деятельност</w:t>
      </w:r>
      <w:r>
        <w:rPr>
          <w:rFonts w:ascii="Times New Roman" w:hAnsi="Times New Roman" w:cs="Times New Roman"/>
          <w:color w:val="000000" w:themeColor="text1"/>
          <w:sz w:val="24"/>
          <w:szCs w:val="24"/>
        </w:rPr>
        <w:t xml:space="preserve">и </w:t>
      </w:r>
      <w:r w:rsidR="00F04F11">
        <w:rPr>
          <w:rFonts w:ascii="Times New Roman" w:hAnsi="Times New Roman" w:cs="Times New Roman"/>
          <w:color w:val="000000" w:themeColor="text1"/>
          <w:sz w:val="24"/>
          <w:szCs w:val="24"/>
        </w:rPr>
        <w:t xml:space="preserve">потенциального </w:t>
      </w:r>
      <w:r>
        <w:rPr>
          <w:rFonts w:ascii="Times New Roman" w:hAnsi="Times New Roman" w:cs="Times New Roman"/>
          <w:color w:val="000000" w:themeColor="text1"/>
          <w:sz w:val="24"/>
          <w:szCs w:val="24"/>
        </w:rPr>
        <w:t>Инвестора</w:t>
      </w:r>
      <w:r w:rsidRPr="00177C65">
        <w:rPr>
          <w:rFonts w:ascii="Times New Roman" w:hAnsi="Times New Roman" w:cs="Times New Roman"/>
          <w:color w:val="000000" w:themeColor="text1"/>
          <w:sz w:val="24"/>
          <w:szCs w:val="24"/>
        </w:rPr>
        <w:t xml:space="preserve"> за последние 3</w:t>
      </w:r>
      <w:r>
        <w:rPr>
          <w:rFonts w:ascii="Times New Roman" w:hAnsi="Times New Roman" w:cs="Times New Roman"/>
          <w:color w:val="000000" w:themeColor="text1"/>
          <w:sz w:val="24"/>
          <w:szCs w:val="24"/>
        </w:rPr>
        <w:t xml:space="preserve"> календарных</w:t>
      </w:r>
      <w:r w:rsidRPr="00177C65">
        <w:rPr>
          <w:rFonts w:ascii="Times New Roman" w:hAnsi="Times New Roman" w:cs="Times New Roman"/>
          <w:color w:val="000000" w:themeColor="text1"/>
          <w:sz w:val="24"/>
          <w:szCs w:val="24"/>
        </w:rPr>
        <w:t xml:space="preserve"> года</w:t>
      </w:r>
      <w:r>
        <w:rPr>
          <w:rFonts w:ascii="Times New Roman" w:hAnsi="Times New Roman" w:cs="Times New Roman"/>
          <w:color w:val="000000" w:themeColor="text1"/>
          <w:sz w:val="24"/>
          <w:szCs w:val="24"/>
        </w:rPr>
        <w:t xml:space="preserve"> согласно предоставленной финансовой </w:t>
      </w:r>
      <w:r w:rsidR="005F7D83">
        <w:rPr>
          <w:rFonts w:ascii="Times New Roman" w:hAnsi="Times New Roman" w:cs="Times New Roman"/>
          <w:color w:val="000000" w:themeColor="text1"/>
          <w:sz w:val="24"/>
          <w:szCs w:val="24"/>
        </w:rPr>
        <w:t>отчетности</w:t>
      </w:r>
      <w:r>
        <w:rPr>
          <w:rFonts w:ascii="Times New Roman" w:hAnsi="Times New Roman" w:cs="Times New Roman"/>
          <w:color w:val="000000" w:themeColor="text1"/>
          <w:sz w:val="24"/>
          <w:szCs w:val="24"/>
        </w:rPr>
        <w:t>;</w:t>
      </w:r>
    </w:p>
    <w:p w14:paraId="4F5F1381" w14:textId="39E1AE98" w:rsidR="00DD6F8A" w:rsidRDefault="00D424CC" w:rsidP="00C54754">
      <w:pPr>
        <w:ind w:firstLine="0"/>
        <w:rPr>
          <w:rFonts w:ascii="Times New Roman" w:hAnsi="Times New Roman" w:cs="Times New Roman"/>
          <w:sz w:val="24"/>
          <w:szCs w:val="24"/>
        </w:rPr>
      </w:pPr>
      <w:r w:rsidRPr="00D424CC">
        <w:rPr>
          <w:rFonts w:ascii="Times New Roman" w:hAnsi="Times New Roman" w:cs="Times New Roman"/>
          <w:sz w:val="24"/>
          <w:szCs w:val="24"/>
        </w:rPr>
        <w:t>Документы, подтверждающие источники финансирования проекта:</w:t>
      </w:r>
    </w:p>
    <w:p w14:paraId="1FCD9296" w14:textId="21F3D8B5" w:rsidR="00DD6F8A" w:rsidRDefault="00D424CC" w:rsidP="00C54754">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выписки </w:t>
      </w:r>
      <w:r w:rsidR="00DD6F8A">
        <w:rPr>
          <w:rFonts w:ascii="Times New Roman" w:hAnsi="Times New Roman" w:cs="Times New Roman"/>
          <w:sz w:val="24"/>
          <w:szCs w:val="24"/>
        </w:rPr>
        <w:t xml:space="preserve">с обслуживающих банков, </w:t>
      </w:r>
      <w:r w:rsidR="00DD6F8A" w:rsidRPr="00177C65">
        <w:rPr>
          <w:rFonts w:ascii="Times New Roman" w:eastAsia="Times New Roman" w:hAnsi="Times New Roman"/>
          <w:kern w:val="0"/>
          <w:sz w:val="24"/>
          <w:szCs w:val="24"/>
          <w:lang w:eastAsia="ru-RU"/>
        </w:rPr>
        <w:t>подтверждающи</w:t>
      </w:r>
      <w:r w:rsidR="00DD6F8A">
        <w:rPr>
          <w:rFonts w:ascii="Times New Roman" w:eastAsia="Times New Roman" w:hAnsi="Times New Roman"/>
          <w:kern w:val="0"/>
          <w:sz w:val="24"/>
          <w:szCs w:val="24"/>
          <w:lang w:eastAsia="ru-RU"/>
        </w:rPr>
        <w:t>е</w:t>
      </w:r>
      <w:r w:rsidR="00DD6F8A" w:rsidRPr="00177C65">
        <w:rPr>
          <w:rFonts w:ascii="Times New Roman" w:eastAsia="Times New Roman" w:hAnsi="Times New Roman"/>
          <w:kern w:val="0"/>
          <w:sz w:val="24"/>
          <w:szCs w:val="24"/>
          <w:lang w:eastAsia="ru-RU"/>
        </w:rPr>
        <w:t xml:space="preserve"> наличие источников финансирования проекта</w:t>
      </w:r>
      <w:r w:rsidR="00DD6F8A">
        <w:rPr>
          <w:rFonts w:ascii="Times New Roman" w:eastAsia="Times New Roman" w:hAnsi="Times New Roman"/>
          <w:kern w:val="0"/>
          <w:sz w:val="24"/>
          <w:szCs w:val="24"/>
          <w:lang w:eastAsia="ru-RU"/>
        </w:rPr>
        <w:t>,</w:t>
      </w:r>
      <w:r w:rsidR="00DD6F8A" w:rsidRPr="00177C65">
        <w:rPr>
          <w:rFonts w:ascii="Times New Roman" w:eastAsia="Times New Roman" w:hAnsi="Times New Roman"/>
          <w:kern w:val="0"/>
          <w:sz w:val="24"/>
          <w:szCs w:val="24"/>
          <w:lang w:eastAsia="ru-RU"/>
        </w:rPr>
        <w:t xml:space="preserve"> </w:t>
      </w:r>
      <w:r w:rsidR="00DD6F8A">
        <w:rPr>
          <w:rFonts w:ascii="Times New Roman" w:eastAsia="Times New Roman" w:hAnsi="Times New Roman"/>
          <w:kern w:val="0"/>
          <w:sz w:val="24"/>
          <w:szCs w:val="24"/>
          <w:lang w:eastAsia="ru-RU"/>
        </w:rPr>
        <w:t xml:space="preserve">достаточных </w:t>
      </w:r>
      <w:r w:rsidR="00DD6F8A" w:rsidRPr="00CA2E68">
        <w:rPr>
          <w:rFonts w:ascii="Times New Roman" w:eastAsia="Times New Roman" w:hAnsi="Times New Roman"/>
          <w:kern w:val="0"/>
          <w:sz w:val="24"/>
          <w:szCs w:val="24"/>
          <w:lang w:eastAsia="ru-RU"/>
        </w:rPr>
        <w:t>для первого этапа переселения/выкупа квартир в ветхих домах на планируемом объекте реновации</w:t>
      </w:r>
      <w:r w:rsidR="006B64C7">
        <w:rPr>
          <w:rFonts w:ascii="Times New Roman" w:eastAsia="Times New Roman" w:hAnsi="Times New Roman"/>
          <w:kern w:val="0"/>
          <w:sz w:val="24"/>
          <w:szCs w:val="24"/>
          <w:lang w:eastAsia="ru-RU"/>
        </w:rPr>
        <w:t>;</w:t>
      </w:r>
    </w:p>
    <w:p w14:paraId="4F4A8F41" w14:textId="3D4C943F" w:rsidR="00DD6F8A" w:rsidRDefault="00D424CC" w:rsidP="00C54754">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решение финансовой организации об участии</w:t>
      </w:r>
      <w:r w:rsidR="006B64C7">
        <w:rPr>
          <w:rFonts w:ascii="Times New Roman" w:hAnsi="Times New Roman" w:cs="Times New Roman"/>
          <w:sz w:val="24"/>
          <w:szCs w:val="24"/>
        </w:rPr>
        <w:t>;</w:t>
      </w:r>
    </w:p>
    <w:p w14:paraId="0C85A62F" w14:textId="3DE00B5B" w:rsidR="00DD6F8A" w:rsidRDefault="00D424CC" w:rsidP="00C54754">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договоры/соглашения о совместном финансировании</w:t>
      </w:r>
      <w:r w:rsidR="006B64C7">
        <w:rPr>
          <w:rFonts w:ascii="Times New Roman" w:hAnsi="Times New Roman" w:cs="Times New Roman"/>
          <w:sz w:val="24"/>
          <w:szCs w:val="24"/>
        </w:rPr>
        <w:t>;</w:t>
      </w:r>
    </w:p>
    <w:p w14:paraId="0874F8D2" w14:textId="57206D10" w:rsidR="00DD6F8A" w:rsidRDefault="00D424CC" w:rsidP="00C54754">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решение участников/акционеров об увеличении уставного капитала</w:t>
      </w:r>
      <w:r w:rsidR="006B64C7">
        <w:rPr>
          <w:rFonts w:ascii="Times New Roman" w:hAnsi="Times New Roman" w:cs="Times New Roman"/>
          <w:sz w:val="24"/>
          <w:szCs w:val="24"/>
        </w:rPr>
        <w:t>;</w:t>
      </w:r>
    </w:p>
    <w:p w14:paraId="405322C5" w14:textId="1204D1D6" w:rsidR="00D424CC" w:rsidRDefault="00D424CC" w:rsidP="00C54754">
      <w:pPr>
        <w:ind w:firstLine="0"/>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письмо-намерение по заемному финансированию (при наличии займа)</w:t>
      </w:r>
      <w:r w:rsidR="006B64C7">
        <w:rPr>
          <w:rFonts w:ascii="Times New Roman" w:hAnsi="Times New Roman" w:cs="Times New Roman"/>
          <w:sz w:val="24"/>
          <w:szCs w:val="24"/>
        </w:rPr>
        <w:t>;</w:t>
      </w:r>
    </w:p>
    <w:p w14:paraId="0E5B9224" w14:textId="5DF2BC1B" w:rsidR="009A12EF" w:rsidRPr="00C54754" w:rsidRDefault="009A12EF" w:rsidP="00C54754">
      <w:pPr>
        <w:ind w:firstLine="0"/>
        <w:rPr>
          <w:rFonts w:cs="Times New Roman"/>
          <w:sz w:val="24"/>
          <w:szCs w:val="24"/>
        </w:rPr>
      </w:pPr>
      <w:r w:rsidRPr="00D424CC">
        <w:rPr>
          <w:rFonts w:ascii="Segoe UI Symbol" w:hAnsi="Segoe UI Symbol" w:cs="Segoe UI Symbol"/>
          <w:sz w:val="24"/>
          <w:szCs w:val="24"/>
        </w:rPr>
        <w:t>☐</w:t>
      </w:r>
      <w:r>
        <w:rPr>
          <w:rFonts w:cs="Segoe UI Symbol"/>
          <w:sz w:val="24"/>
          <w:szCs w:val="24"/>
        </w:rPr>
        <w:t xml:space="preserve"> </w:t>
      </w:r>
      <w:r>
        <w:rPr>
          <w:rFonts w:ascii="Times New Roman" w:eastAsia="Times New Roman" w:hAnsi="Times New Roman"/>
          <w:kern w:val="0"/>
          <w:sz w:val="24"/>
          <w:szCs w:val="24"/>
          <w:lang w:eastAsia="ru-RU"/>
        </w:rPr>
        <w:t xml:space="preserve">документы, подтверждающие </w:t>
      </w:r>
      <w:r w:rsidRPr="00CA2E68">
        <w:rPr>
          <w:rFonts w:ascii="Times New Roman" w:eastAsia="Times New Roman" w:hAnsi="Times New Roman"/>
          <w:kern w:val="0"/>
          <w:sz w:val="24"/>
          <w:szCs w:val="24"/>
          <w:lang w:eastAsia="ru-RU"/>
        </w:rPr>
        <w:t>наличие</w:t>
      </w:r>
      <w:r w:rsidRPr="00177C65">
        <w:rPr>
          <w:rFonts w:ascii="Times New Roman" w:hAnsi="Times New Roman" w:cs="Times New Roman"/>
          <w:color w:val="000000" w:themeColor="text1"/>
          <w:sz w:val="28"/>
          <w:szCs w:val="28"/>
        </w:rPr>
        <w:t xml:space="preserve"> </w:t>
      </w:r>
      <w:r w:rsidRPr="00CA2E68">
        <w:rPr>
          <w:rFonts w:ascii="Times New Roman" w:eastAsia="Times New Roman" w:hAnsi="Times New Roman"/>
          <w:kern w:val="0"/>
          <w:sz w:val="24"/>
          <w:szCs w:val="24"/>
          <w:lang w:eastAsia="ru-RU"/>
        </w:rPr>
        <w:t>собственного переселенческого фонда, необходимого для переселения собственников ветхого жилья в объеме достаточном для реализации первой очереди строительства</w:t>
      </w:r>
      <w:r>
        <w:rPr>
          <w:rFonts w:ascii="Times New Roman" w:eastAsia="Times New Roman" w:hAnsi="Times New Roman"/>
          <w:kern w:val="0"/>
          <w:sz w:val="24"/>
          <w:szCs w:val="24"/>
          <w:lang w:eastAsia="ru-RU"/>
        </w:rPr>
        <w:t xml:space="preserve"> (если проектом предполагается использование собственного переселенческого фонда)</w:t>
      </w:r>
      <w:r w:rsidR="00A95532">
        <w:rPr>
          <w:rFonts w:ascii="Times New Roman" w:eastAsia="Times New Roman" w:hAnsi="Times New Roman"/>
          <w:kern w:val="0"/>
          <w:sz w:val="24"/>
          <w:szCs w:val="24"/>
          <w:lang w:eastAsia="ru-RU"/>
        </w:rPr>
        <w:t>.</w:t>
      </w:r>
    </w:p>
    <w:p w14:paraId="5069AA7E"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5. Проектная документация</w:t>
      </w:r>
    </w:p>
    <w:p w14:paraId="21AFD21A" w14:textId="77777777" w:rsidR="006B64C7"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Бизнес-план (Word + Excel)</w:t>
      </w:r>
      <w:r w:rsidR="00840A5C" w:rsidRPr="00177C65">
        <w:rPr>
          <w:rFonts w:ascii="Times New Roman" w:hAnsi="Times New Roman" w:cs="Times New Roman"/>
          <w:sz w:val="24"/>
          <w:szCs w:val="24"/>
        </w:rPr>
        <w:t xml:space="preserve"> или</w:t>
      </w:r>
      <w:r w:rsidRPr="00D424CC">
        <w:rPr>
          <w:rFonts w:ascii="Times New Roman" w:hAnsi="Times New Roman" w:cs="Times New Roman"/>
          <w:sz w:val="24"/>
          <w:szCs w:val="24"/>
        </w:rPr>
        <w:t xml:space="preserve"> Финансово-экономическая модель</w:t>
      </w:r>
      <w:r w:rsidR="006B64C7">
        <w:rPr>
          <w:rFonts w:ascii="Times New Roman" w:hAnsi="Times New Roman" w:cs="Times New Roman"/>
          <w:sz w:val="24"/>
          <w:szCs w:val="24"/>
        </w:rPr>
        <w:t>;</w:t>
      </w:r>
    </w:p>
    <w:p w14:paraId="00BE9631" w14:textId="330C6C69" w:rsidR="00D424CC" w:rsidRPr="00D424CC"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Предварительный эскизный проект (при наличии)</w:t>
      </w:r>
      <w:r w:rsidR="00A95532">
        <w:rPr>
          <w:rFonts w:ascii="Times New Roman" w:hAnsi="Times New Roman" w:cs="Times New Roman"/>
          <w:sz w:val="24"/>
          <w:szCs w:val="24"/>
        </w:rPr>
        <w:t>.</w:t>
      </w:r>
    </w:p>
    <w:p w14:paraId="2A94974A"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6. Опыт и квалификация</w:t>
      </w:r>
    </w:p>
    <w:p w14:paraId="217CC249" w14:textId="7EA7D175" w:rsidR="00D424CC" w:rsidRPr="00D424CC" w:rsidRDefault="00D424CC" w:rsidP="00D424CC">
      <w:pPr>
        <w:ind w:firstLine="0"/>
        <w:jc w:val="left"/>
        <w:rPr>
          <w:rFonts w:ascii="Times New Roman" w:hAnsi="Times New Roman" w:cs="Times New Roman"/>
          <w:i/>
          <w:iCs/>
          <w:sz w:val="24"/>
          <w:szCs w:val="24"/>
        </w:rPr>
      </w:pPr>
      <w:r w:rsidRPr="00D424CC">
        <w:rPr>
          <w:rFonts w:ascii="Segoe UI Symbol" w:hAnsi="Segoe UI Symbol" w:cs="Segoe UI Symbol"/>
          <w:sz w:val="24"/>
          <w:szCs w:val="24"/>
        </w:rPr>
        <w:lastRenderedPageBreak/>
        <w:t>☐</w:t>
      </w:r>
      <w:r w:rsidRPr="00D424CC">
        <w:rPr>
          <w:rFonts w:ascii="Times New Roman" w:hAnsi="Times New Roman" w:cs="Times New Roman"/>
          <w:sz w:val="24"/>
          <w:szCs w:val="24"/>
        </w:rPr>
        <w:t xml:space="preserve"> Нотариально заверенные копии актов ввода жилых зданий/сооружений </w:t>
      </w:r>
      <w:r w:rsidR="005D4E2B" w:rsidRPr="00177C65">
        <w:rPr>
          <w:rFonts w:ascii="Times New Roman" w:hAnsi="Times New Roman" w:cs="Times New Roman"/>
          <w:i/>
          <w:iCs/>
          <w:sz w:val="24"/>
          <w:szCs w:val="24"/>
        </w:rPr>
        <w:t>(</w:t>
      </w:r>
      <w:r w:rsidR="005D4E2B" w:rsidRPr="00177C65">
        <w:rPr>
          <w:rFonts w:ascii="Times New Roman" w:hAnsi="Times New Roman" w:cs="Times New Roman"/>
          <w:i/>
          <w:iCs/>
          <w:color w:val="000000" w:themeColor="text1"/>
          <w:sz w:val="24"/>
          <w:szCs w:val="24"/>
        </w:rPr>
        <w:t>не менее 10 000 кв. м)</w:t>
      </w:r>
      <w:r w:rsidR="00D07356">
        <w:rPr>
          <w:rFonts w:ascii="Times New Roman" w:hAnsi="Times New Roman" w:cs="Times New Roman"/>
          <w:i/>
          <w:iCs/>
          <w:color w:val="000000" w:themeColor="text1"/>
          <w:sz w:val="24"/>
          <w:szCs w:val="24"/>
        </w:rPr>
        <w:t>.</w:t>
      </w:r>
    </w:p>
    <w:p w14:paraId="4A3625AD" w14:textId="77777777" w:rsidR="00D424CC" w:rsidRPr="00D424CC" w:rsidRDefault="00D424CC" w:rsidP="00D424CC">
      <w:pPr>
        <w:jc w:val="left"/>
        <w:rPr>
          <w:rFonts w:ascii="Times New Roman" w:hAnsi="Times New Roman" w:cs="Times New Roman"/>
          <w:b/>
          <w:bCs/>
          <w:sz w:val="24"/>
          <w:szCs w:val="24"/>
        </w:rPr>
      </w:pPr>
      <w:r w:rsidRPr="00D424CC">
        <w:rPr>
          <w:rFonts w:ascii="Times New Roman" w:hAnsi="Times New Roman" w:cs="Times New Roman"/>
          <w:b/>
          <w:bCs/>
          <w:sz w:val="24"/>
          <w:szCs w:val="24"/>
        </w:rPr>
        <w:t>7. Корпоративные решения для участия в проекте</w:t>
      </w:r>
    </w:p>
    <w:p w14:paraId="6A2BA910" w14:textId="41D06B51" w:rsidR="006B64C7"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Решение уполномоченного органа/учредителя о реализации проекта реновации</w:t>
      </w:r>
      <w:r w:rsidR="006B64C7">
        <w:rPr>
          <w:rFonts w:ascii="Times New Roman" w:hAnsi="Times New Roman" w:cs="Times New Roman"/>
          <w:sz w:val="24"/>
          <w:szCs w:val="24"/>
        </w:rPr>
        <w:t>;</w:t>
      </w:r>
    </w:p>
    <w:p w14:paraId="1A50340E" w14:textId="40B69293" w:rsidR="00D424CC" w:rsidRPr="00D424CC" w:rsidRDefault="00D424CC" w:rsidP="00D424C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Назначение уполномоченного лица на заключение соглашения о реновации</w:t>
      </w:r>
      <w:r w:rsidR="00D07356">
        <w:rPr>
          <w:rFonts w:ascii="Times New Roman" w:hAnsi="Times New Roman" w:cs="Times New Roman"/>
          <w:sz w:val="24"/>
          <w:szCs w:val="24"/>
        </w:rPr>
        <w:t>.</w:t>
      </w:r>
    </w:p>
    <w:p w14:paraId="027DD527" w14:textId="1B937B9E" w:rsidR="00D424CC" w:rsidRPr="00D424CC" w:rsidRDefault="00A24525" w:rsidP="00D424CC">
      <w:pPr>
        <w:jc w:val="left"/>
        <w:rPr>
          <w:rFonts w:ascii="Times New Roman" w:hAnsi="Times New Roman" w:cs="Times New Roman"/>
          <w:b/>
          <w:bCs/>
          <w:sz w:val="24"/>
          <w:szCs w:val="24"/>
        </w:rPr>
      </w:pPr>
      <w:r w:rsidRPr="00177C65">
        <w:rPr>
          <w:rFonts w:ascii="Times New Roman" w:hAnsi="Times New Roman" w:cs="Times New Roman"/>
          <w:b/>
          <w:bCs/>
          <w:sz w:val="24"/>
          <w:szCs w:val="24"/>
        </w:rPr>
        <w:t>8</w:t>
      </w:r>
      <w:r w:rsidR="00D424CC" w:rsidRPr="00D424CC">
        <w:rPr>
          <w:rFonts w:ascii="Times New Roman" w:hAnsi="Times New Roman" w:cs="Times New Roman"/>
          <w:b/>
          <w:bCs/>
          <w:sz w:val="24"/>
          <w:szCs w:val="24"/>
        </w:rPr>
        <w:t>. Если участвует консорциум</w:t>
      </w:r>
    </w:p>
    <w:p w14:paraId="2505EF2E" w14:textId="77777777" w:rsidR="006B64C7" w:rsidRDefault="00D424CC" w:rsidP="00840A5C">
      <w:pPr>
        <w:ind w:firstLine="0"/>
        <w:jc w:val="left"/>
        <w:rPr>
          <w:rFonts w:ascii="Times New Roman" w:hAnsi="Times New Roman" w:cs="Times New Roman"/>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Договор о совместной деятельности (консорциальное соглашение)</w:t>
      </w:r>
      <w:r w:rsidR="006B64C7">
        <w:rPr>
          <w:rFonts w:ascii="Times New Roman" w:hAnsi="Times New Roman" w:cs="Times New Roman"/>
          <w:sz w:val="24"/>
          <w:szCs w:val="24"/>
        </w:rPr>
        <w:t>;</w:t>
      </w:r>
      <w:r w:rsidR="006B64C7" w:rsidRPr="00D424CC" w:rsidDel="006B64C7">
        <w:rPr>
          <w:rFonts w:ascii="Times New Roman" w:hAnsi="Times New Roman" w:cs="Times New Roman"/>
          <w:sz w:val="24"/>
          <w:szCs w:val="24"/>
        </w:rPr>
        <w:t xml:space="preserve"> </w:t>
      </w:r>
    </w:p>
    <w:p w14:paraId="077A59FD" w14:textId="2A33A7BE" w:rsidR="006B64C7" w:rsidRDefault="00D424CC" w:rsidP="00840A5C">
      <w:pPr>
        <w:ind w:firstLine="0"/>
        <w:jc w:val="left"/>
        <w:rPr>
          <w:rFonts w:cs="Segoe UI Symbol"/>
          <w:sz w:val="24"/>
          <w:szCs w:val="24"/>
        </w:rPr>
      </w:pPr>
      <w:r w:rsidRPr="00D424CC">
        <w:rPr>
          <w:rFonts w:ascii="Segoe UI Symbol" w:hAnsi="Segoe UI Symbol" w:cs="Segoe UI Symbol"/>
          <w:sz w:val="24"/>
          <w:szCs w:val="24"/>
        </w:rPr>
        <w:t>☐</w:t>
      </w:r>
      <w:r w:rsidRPr="00D424CC">
        <w:rPr>
          <w:rFonts w:ascii="Times New Roman" w:hAnsi="Times New Roman" w:cs="Times New Roman"/>
          <w:sz w:val="24"/>
          <w:szCs w:val="24"/>
        </w:rPr>
        <w:t xml:space="preserve"> Лицензии участников консорциума</w:t>
      </w:r>
      <w:r w:rsidR="006B64C7">
        <w:rPr>
          <w:rFonts w:ascii="Times New Roman" w:hAnsi="Times New Roman" w:cs="Times New Roman"/>
          <w:sz w:val="24"/>
          <w:szCs w:val="24"/>
        </w:rPr>
        <w:t>;</w:t>
      </w:r>
    </w:p>
    <w:p w14:paraId="30241896" w14:textId="1C79B386" w:rsidR="006B64C7" w:rsidRDefault="00D424CC" w:rsidP="00840A5C">
      <w:pPr>
        <w:ind w:firstLine="0"/>
        <w:jc w:val="left"/>
        <w:rPr>
          <w:rFonts w:ascii="Times New Roman" w:hAnsi="Times New Roman" w:cs="Times New Roman"/>
          <w:sz w:val="24"/>
          <w:szCs w:val="24"/>
        </w:rPr>
      </w:pPr>
      <w:r w:rsidRPr="00D424CC">
        <w:rPr>
          <w:rFonts w:ascii="Times New Roman" w:hAnsi="Times New Roman" w:cs="Times New Roman"/>
          <w:sz w:val="24"/>
          <w:szCs w:val="24"/>
        </w:rPr>
        <w:t xml:space="preserve">Подтверждение соответствия консорциума </w:t>
      </w:r>
      <w:r w:rsidR="006B64C7">
        <w:rPr>
          <w:rFonts w:ascii="Times New Roman" w:hAnsi="Times New Roman" w:cs="Times New Roman"/>
          <w:sz w:val="24"/>
          <w:szCs w:val="24"/>
        </w:rPr>
        <w:t xml:space="preserve">следующим </w:t>
      </w:r>
      <w:r w:rsidRPr="00D424CC">
        <w:rPr>
          <w:rFonts w:ascii="Times New Roman" w:hAnsi="Times New Roman" w:cs="Times New Roman"/>
          <w:sz w:val="24"/>
          <w:szCs w:val="24"/>
        </w:rPr>
        <w:t>квалификационным требованиям</w:t>
      </w:r>
      <w:r w:rsidR="006B64C7">
        <w:rPr>
          <w:rFonts w:ascii="Times New Roman" w:hAnsi="Times New Roman" w:cs="Times New Roman"/>
          <w:sz w:val="24"/>
          <w:szCs w:val="24"/>
        </w:rPr>
        <w:t>:</w:t>
      </w:r>
    </w:p>
    <w:p w14:paraId="1566413D" w14:textId="4D85C604" w:rsidR="006B64C7" w:rsidRDefault="006B64C7" w:rsidP="006B64C7">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Pr>
          <w:rFonts w:cs="Segoe UI Symbol"/>
          <w:sz w:val="24"/>
          <w:szCs w:val="24"/>
        </w:rPr>
        <w:t xml:space="preserve"> </w:t>
      </w:r>
      <w:r w:rsidRPr="00D424CC">
        <w:rPr>
          <w:rFonts w:ascii="Times New Roman" w:hAnsi="Times New Roman" w:cs="Times New Roman"/>
          <w:sz w:val="24"/>
          <w:szCs w:val="24"/>
        </w:rPr>
        <w:t xml:space="preserve">выписки </w:t>
      </w:r>
      <w:r>
        <w:rPr>
          <w:rFonts w:ascii="Times New Roman" w:hAnsi="Times New Roman" w:cs="Times New Roman"/>
          <w:sz w:val="24"/>
          <w:szCs w:val="24"/>
        </w:rPr>
        <w:t xml:space="preserve">с обслуживающих банков, </w:t>
      </w:r>
      <w:r w:rsidRPr="00177C65">
        <w:rPr>
          <w:rFonts w:ascii="Times New Roman" w:eastAsia="Times New Roman" w:hAnsi="Times New Roman"/>
          <w:kern w:val="0"/>
          <w:sz w:val="24"/>
          <w:szCs w:val="24"/>
          <w:lang w:eastAsia="ru-RU"/>
        </w:rPr>
        <w:t>подтверждающи</w:t>
      </w:r>
      <w:r>
        <w:rPr>
          <w:rFonts w:ascii="Times New Roman" w:eastAsia="Times New Roman" w:hAnsi="Times New Roman"/>
          <w:kern w:val="0"/>
          <w:sz w:val="24"/>
          <w:szCs w:val="24"/>
          <w:lang w:eastAsia="ru-RU"/>
        </w:rPr>
        <w:t>е</w:t>
      </w:r>
      <w:r w:rsidRPr="00177C65">
        <w:rPr>
          <w:rFonts w:ascii="Times New Roman" w:eastAsia="Times New Roman" w:hAnsi="Times New Roman"/>
          <w:kern w:val="0"/>
          <w:sz w:val="24"/>
          <w:szCs w:val="24"/>
          <w:lang w:eastAsia="ru-RU"/>
        </w:rPr>
        <w:t xml:space="preserve"> наличие источников финансирования проекта</w:t>
      </w:r>
      <w:r>
        <w:rPr>
          <w:rFonts w:ascii="Times New Roman" w:eastAsia="Times New Roman" w:hAnsi="Times New Roman"/>
          <w:kern w:val="0"/>
          <w:sz w:val="24"/>
          <w:szCs w:val="24"/>
          <w:lang w:eastAsia="ru-RU"/>
        </w:rPr>
        <w:t>,</w:t>
      </w:r>
      <w:r w:rsidRPr="00177C65">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 xml:space="preserve">достаточных </w:t>
      </w:r>
      <w:r w:rsidRPr="00CA2E68">
        <w:rPr>
          <w:rFonts w:ascii="Times New Roman" w:eastAsia="Times New Roman" w:hAnsi="Times New Roman"/>
          <w:kern w:val="0"/>
          <w:sz w:val="24"/>
          <w:szCs w:val="24"/>
          <w:lang w:eastAsia="ru-RU"/>
        </w:rPr>
        <w:t>для первого этапа переселения/выкупа квартир в ветхих домах на планируемом объекте реновации</w:t>
      </w:r>
      <w:r>
        <w:rPr>
          <w:rFonts w:ascii="Times New Roman" w:eastAsia="Times New Roman" w:hAnsi="Times New Roman"/>
          <w:kern w:val="0"/>
          <w:sz w:val="24"/>
          <w:szCs w:val="24"/>
          <w:lang w:eastAsia="ru-RU"/>
        </w:rPr>
        <w:t>;</w:t>
      </w:r>
    </w:p>
    <w:p w14:paraId="501E915D" w14:textId="03E8EBA2" w:rsidR="006B64C7" w:rsidRDefault="006B64C7" w:rsidP="00C54754">
      <w:pPr>
        <w:ind w:firstLine="0"/>
        <w:rPr>
          <w:rFonts w:ascii="Times New Roman" w:eastAsia="Times New Roman" w:hAnsi="Times New Roman"/>
          <w:kern w:val="0"/>
          <w:sz w:val="24"/>
          <w:szCs w:val="24"/>
          <w:lang w:eastAsia="ru-RU"/>
        </w:rPr>
      </w:pPr>
      <w:r w:rsidRPr="00D424CC">
        <w:rPr>
          <w:rFonts w:ascii="Segoe UI Symbol" w:hAnsi="Segoe UI Symbol" w:cs="Segoe UI Symbol"/>
          <w:sz w:val="24"/>
          <w:szCs w:val="24"/>
        </w:rPr>
        <w:t>☐</w:t>
      </w:r>
      <w:r>
        <w:rPr>
          <w:rFonts w:cs="Segoe UI Symbol"/>
          <w:sz w:val="24"/>
          <w:szCs w:val="24"/>
        </w:rPr>
        <w:t xml:space="preserve"> </w:t>
      </w:r>
      <w:r>
        <w:rPr>
          <w:rFonts w:ascii="Times New Roman" w:eastAsia="Times New Roman" w:hAnsi="Times New Roman"/>
          <w:kern w:val="0"/>
          <w:sz w:val="24"/>
          <w:szCs w:val="24"/>
          <w:lang w:eastAsia="ru-RU"/>
        </w:rPr>
        <w:t xml:space="preserve">документы, подтверждающие </w:t>
      </w:r>
      <w:r w:rsidRPr="00CA2E68">
        <w:rPr>
          <w:rFonts w:ascii="Times New Roman" w:eastAsia="Times New Roman" w:hAnsi="Times New Roman"/>
          <w:kern w:val="0"/>
          <w:sz w:val="24"/>
          <w:szCs w:val="24"/>
          <w:lang w:eastAsia="ru-RU"/>
        </w:rPr>
        <w:t>наличие</w:t>
      </w:r>
      <w:r w:rsidRPr="00177C65">
        <w:rPr>
          <w:rFonts w:ascii="Times New Roman" w:hAnsi="Times New Roman" w:cs="Times New Roman"/>
          <w:color w:val="000000" w:themeColor="text1"/>
          <w:sz w:val="28"/>
          <w:szCs w:val="28"/>
        </w:rPr>
        <w:t xml:space="preserve"> </w:t>
      </w:r>
      <w:r w:rsidRPr="00CA2E68">
        <w:rPr>
          <w:rFonts w:ascii="Times New Roman" w:eastAsia="Times New Roman" w:hAnsi="Times New Roman"/>
          <w:kern w:val="0"/>
          <w:sz w:val="24"/>
          <w:szCs w:val="24"/>
          <w:lang w:eastAsia="ru-RU"/>
        </w:rPr>
        <w:t>собственного переселенческого фонда, необходимого для переселения собственников ветхого жилья в объеме достаточном для реализации первой очереди строительства</w:t>
      </w:r>
      <w:r>
        <w:rPr>
          <w:rFonts w:ascii="Times New Roman" w:eastAsia="Times New Roman" w:hAnsi="Times New Roman"/>
          <w:kern w:val="0"/>
          <w:sz w:val="24"/>
          <w:szCs w:val="24"/>
          <w:lang w:eastAsia="ru-RU"/>
        </w:rPr>
        <w:t xml:space="preserve"> (если проектом предполагается использование собственного переселенческого фонда)</w:t>
      </w:r>
      <w:r w:rsidR="00D07356">
        <w:rPr>
          <w:rFonts w:ascii="Times New Roman" w:eastAsia="Times New Roman" w:hAnsi="Times New Roman"/>
          <w:kern w:val="0"/>
          <w:sz w:val="24"/>
          <w:szCs w:val="24"/>
          <w:lang w:eastAsia="ru-RU"/>
        </w:rPr>
        <w:t>.</w:t>
      </w:r>
    </w:p>
    <w:p w14:paraId="58682EC1" w14:textId="77777777" w:rsidR="00073ADB" w:rsidRDefault="00073ADB" w:rsidP="00840A5C">
      <w:pPr>
        <w:ind w:firstLine="0"/>
        <w:jc w:val="left"/>
        <w:rPr>
          <w:rFonts w:ascii="Times New Roman" w:hAnsi="Times New Roman" w:cs="Times New Roman"/>
          <w:sz w:val="24"/>
          <w:szCs w:val="24"/>
        </w:rPr>
      </w:pPr>
    </w:p>
    <w:p w14:paraId="2C370AED" w14:textId="19A45210" w:rsidR="00A24525" w:rsidRPr="00177C65" w:rsidRDefault="00073ADB" w:rsidP="00840A5C">
      <w:pPr>
        <w:ind w:firstLine="0"/>
        <w:jc w:val="left"/>
        <w:rPr>
          <w:rFonts w:ascii="Times New Roman" w:eastAsiaTheme="majorEastAsia" w:hAnsi="Times New Roman" w:cs="Times New Roman"/>
          <w:b/>
          <w:bCs/>
          <w:sz w:val="28"/>
          <w:szCs w:val="28"/>
        </w:rPr>
      </w:pPr>
      <w:r>
        <w:rPr>
          <w:rFonts w:ascii="Times New Roman" w:hAnsi="Times New Roman" w:cs="Times New Roman"/>
          <w:sz w:val="24"/>
          <w:szCs w:val="24"/>
        </w:rPr>
        <w:t>Подпись проверяющего исполнителя ОСП ___________________________</w:t>
      </w:r>
      <w:r w:rsidR="00A24525" w:rsidRPr="00177C65">
        <w:rPr>
          <w:rFonts w:ascii="Times New Roman" w:hAnsi="Times New Roman" w:cs="Times New Roman"/>
          <w:b/>
          <w:bCs/>
          <w:sz w:val="28"/>
          <w:szCs w:val="28"/>
        </w:rPr>
        <w:br w:type="page"/>
      </w:r>
    </w:p>
    <w:p w14:paraId="79EB799A" w14:textId="31D490B8" w:rsidR="00B33787" w:rsidRPr="00177C65" w:rsidRDefault="008106DF" w:rsidP="00C54754">
      <w:pPr>
        <w:pStyle w:val="2"/>
        <w:tabs>
          <w:tab w:val="center" w:pos="4949"/>
          <w:tab w:val="right" w:pos="9899"/>
        </w:tabs>
        <w:ind w:firstLine="0"/>
        <w:jc w:val="left"/>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ab/>
      </w:r>
      <w:r>
        <w:rPr>
          <w:rFonts w:ascii="Times New Roman" w:hAnsi="Times New Roman" w:cs="Times New Roman"/>
          <w:b/>
          <w:bCs/>
          <w:color w:val="auto"/>
          <w:sz w:val="28"/>
          <w:szCs w:val="28"/>
        </w:rPr>
        <w:tab/>
      </w:r>
      <w:bookmarkStart w:id="26" w:name="_Toc215495029"/>
      <w:r w:rsidR="00B33787" w:rsidRPr="00177C65">
        <w:rPr>
          <w:rFonts w:ascii="Times New Roman" w:hAnsi="Times New Roman" w:cs="Times New Roman"/>
          <w:b/>
          <w:bCs/>
          <w:color w:val="auto"/>
          <w:sz w:val="28"/>
          <w:szCs w:val="28"/>
        </w:rPr>
        <w:t xml:space="preserve">Приложение </w:t>
      </w:r>
      <w:r w:rsidR="004A6D52" w:rsidRPr="00177C65">
        <w:rPr>
          <w:rFonts w:ascii="Times New Roman" w:hAnsi="Times New Roman" w:cs="Times New Roman"/>
          <w:b/>
          <w:bCs/>
          <w:color w:val="auto"/>
          <w:sz w:val="28"/>
          <w:szCs w:val="28"/>
        </w:rPr>
        <w:t>7</w:t>
      </w:r>
      <w:bookmarkEnd w:id="26"/>
    </w:p>
    <w:p w14:paraId="3FCF46BE" w14:textId="77777777" w:rsidR="00B33787" w:rsidRPr="00177C65" w:rsidRDefault="00B33787" w:rsidP="00B33787"/>
    <w:p w14:paraId="76E26348" w14:textId="56851FB2" w:rsidR="00B33787" w:rsidRPr="00177C65" w:rsidRDefault="00B33787" w:rsidP="004A6D52">
      <w:pPr>
        <w:ind w:firstLine="0"/>
        <w:jc w:val="center"/>
        <w:rPr>
          <w:rFonts w:ascii="Times New Roman" w:hAnsi="Times New Roman" w:cs="Times New Roman"/>
          <w:b/>
          <w:bCs/>
          <w:sz w:val="24"/>
          <w:szCs w:val="24"/>
        </w:rPr>
      </w:pPr>
      <w:r w:rsidRPr="00177C65">
        <w:rPr>
          <w:rFonts w:ascii="Times New Roman" w:hAnsi="Times New Roman" w:cs="Times New Roman"/>
          <w:b/>
          <w:bCs/>
          <w:sz w:val="24"/>
          <w:szCs w:val="24"/>
        </w:rPr>
        <w:t>Заключение ОСП</w:t>
      </w:r>
      <w:r w:rsidR="004A6D52" w:rsidRPr="00177C65">
        <w:rPr>
          <w:rFonts w:ascii="Times New Roman" w:hAnsi="Times New Roman" w:cs="Times New Roman"/>
          <w:b/>
          <w:bCs/>
          <w:sz w:val="24"/>
          <w:szCs w:val="24"/>
        </w:rPr>
        <w:t xml:space="preserve"> по проекту реновации</w:t>
      </w:r>
    </w:p>
    <w:p w14:paraId="14E25FFE" w14:textId="77777777" w:rsidR="00C536C6" w:rsidRPr="00177C65" w:rsidRDefault="00C536C6">
      <w:pPr>
        <w:rPr>
          <w:rFonts w:ascii="Times New Roman" w:hAnsi="Times New Roman" w:cs="Times New Roman"/>
          <w:sz w:val="24"/>
          <w:szCs w:val="24"/>
        </w:rPr>
      </w:pPr>
    </w:p>
    <w:p w14:paraId="19501E1E" w14:textId="0D36F81B" w:rsidR="00C536C6" w:rsidRPr="00177C65" w:rsidRDefault="00C536C6" w:rsidP="00C536C6">
      <w:pPr>
        <w:rPr>
          <w:rFonts w:ascii="Times New Roman" w:hAnsi="Times New Roman" w:cs="Times New Roman"/>
          <w:sz w:val="24"/>
          <w:szCs w:val="24"/>
        </w:rPr>
      </w:pPr>
      <w:r w:rsidRPr="00177C65">
        <w:rPr>
          <w:rFonts w:ascii="Times New Roman" w:hAnsi="Times New Roman" w:cs="Times New Roman"/>
          <w:sz w:val="24"/>
          <w:szCs w:val="24"/>
        </w:rPr>
        <w:t xml:space="preserve">«_» ________года в АО «СПК «Алматы» </w:t>
      </w:r>
      <w:r w:rsidRPr="00177C65">
        <w:rPr>
          <w:rFonts w:ascii="Times New Roman" w:hAnsi="Times New Roman" w:cs="Times New Roman"/>
          <w:i/>
          <w:iCs/>
          <w:sz w:val="24"/>
          <w:szCs w:val="24"/>
        </w:rPr>
        <w:t>(далее – Общество)</w:t>
      </w:r>
      <w:r w:rsidRPr="00177C65">
        <w:rPr>
          <w:rFonts w:ascii="Times New Roman" w:hAnsi="Times New Roman" w:cs="Times New Roman"/>
          <w:sz w:val="24"/>
          <w:szCs w:val="24"/>
        </w:rPr>
        <w:t xml:space="preserve"> от ________________«_____________________» </w:t>
      </w:r>
      <w:r w:rsidRPr="00177C65">
        <w:rPr>
          <w:rFonts w:ascii="Times New Roman" w:hAnsi="Times New Roman" w:cs="Times New Roman"/>
          <w:i/>
          <w:iCs/>
          <w:sz w:val="24"/>
          <w:szCs w:val="24"/>
        </w:rPr>
        <w:t xml:space="preserve">(далее – </w:t>
      </w:r>
      <w:r w:rsidR="00F04F11">
        <w:rPr>
          <w:rFonts w:ascii="Times New Roman" w:hAnsi="Times New Roman" w:cs="Times New Roman"/>
          <w:i/>
          <w:iCs/>
          <w:sz w:val="24"/>
          <w:szCs w:val="24"/>
        </w:rPr>
        <w:t xml:space="preserve">Потенциальный </w:t>
      </w:r>
      <w:r w:rsidRPr="00177C65">
        <w:rPr>
          <w:rFonts w:ascii="Times New Roman" w:hAnsi="Times New Roman" w:cs="Times New Roman"/>
          <w:i/>
          <w:iCs/>
          <w:sz w:val="24"/>
          <w:szCs w:val="24"/>
        </w:rPr>
        <w:t>Инвестор)</w:t>
      </w:r>
      <w:r w:rsidRPr="00177C65">
        <w:rPr>
          <w:rFonts w:ascii="Times New Roman" w:hAnsi="Times New Roman" w:cs="Times New Roman"/>
          <w:sz w:val="24"/>
          <w:szCs w:val="24"/>
        </w:rPr>
        <w:t xml:space="preserve"> поступила заявка о рассмотрении возможности заключения Соглашения о реновации с Обществом для реализации проекта реновации в пересечении улиц:_____________________________________________________г. Алматы, а именно:</w:t>
      </w:r>
    </w:p>
    <w:p w14:paraId="31A01813" w14:textId="77777777" w:rsidR="00C536C6" w:rsidRPr="00177C65" w:rsidRDefault="00C536C6" w:rsidP="00C536C6">
      <w:pPr>
        <w:pStyle w:val="a7"/>
        <w:numPr>
          <w:ilvl w:val="0"/>
          <w:numId w:val="30"/>
        </w:numPr>
        <w:tabs>
          <w:tab w:val="left" w:pos="851"/>
        </w:tabs>
        <w:ind w:left="0" w:firstLine="567"/>
        <w:rPr>
          <w:rFonts w:ascii="Times New Roman" w:hAnsi="Times New Roman" w:cs="Times New Roman"/>
          <w:sz w:val="24"/>
          <w:szCs w:val="24"/>
        </w:rPr>
      </w:pPr>
      <w:r w:rsidRPr="00177C65">
        <w:rPr>
          <w:rFonts w:ascii="Times New Roman" w:hAnsi="Times New Roman" w:cs="Times New Roman"/>
          <w:sz w:val="24"/>
          <w:szCs w:val="24"/>
        </w:rPr>
        <w:t>переселение/выкуп___________________________________________;</w:t>
      </w:r>
    </w:p>
    <w:p w14:paraId="65C86D10" w14:textId="77777777" w:rsidR="00C536C6" w:rsidRPr="00177C65" w:rsidRDefault="00C536C6" w:rsidP="00C536C6">
      <w:pPr>
        <w:pStyle w:val="a7"/>
        <w:numPr>
          <w:ilvl w:val="0"/>
          <w:numId w:val="30"/>
        </w:numPr>
        <w:tabs>
          <w:tab w:val="left" w:pos="851"/>
        </w:tabs>
        <w:ind w:left="0" w:firstLine="567"/>
        <w:rPr>
          <w:rFonts w:ascii="Times New Roman" w:hAnsi="Times New Roman" w:cs="Times New Roman"/>
          <w:sz w:val="24"/>
          <w:szCs w:val="24"/>
        </w:rPr>
      </w:pPr>
      <w:r w:rsidRPr="00177C65">
        <w:rPr>
          <w:rFonts w:ascii="Times New Roman" w:hAnsi="Times New Roman" w:cs="Times New Roman"/>
          <w:sz w:val="24"/>
          <w:szCs w:val="24"/>
        </w:rPr>
        <w:t>снос _______________________________________________________;</w:t>
      </w:r>
    </w:p>
    <w:p w14:paraId="550CE8AF" w14:textId="77777777" w:rsidR="00C536C6" w:rsidRPr="00177C65" w:rsidRDefault="00C536C6" w:rsidP="00C536C6">
      <w:pPr>
        <w:pStyle w:val="a7"/>
        <w:numPr>
          <w:ilvl w:val="0"/>
          <w:numId w:val="30"/>
        </w:numPr>
        <w:tabs>
          <w:tab w:val="left" w:pos="851"/>
        </w:tabs>
        <w:ind w:left="0" w:firstLine="567"/>
        <w:rPr>
          <w:rFonts w:ascii="Times New Roman" w:hAnsi="Times New Roman" w:cs="Times New Roman"/>
          <w:sz w:val="24"/>
          <w:szCs w:val="24"/>
        </w:rPr>
      </w:pPr>
      <w:r w:rsidRPr="00177C65">
        <w:rPr>
          <w:rFonts w:ascii="Times New Roman" w:hAnsi="Times New Roman" w:cs="Times New Roman"/>
          <w:sz w:val="24"/>
          <w:szCs w:val="24"/>
        </w:rPr>
        <w:t>строительство многоквартирного жилого комплекса ______________</w:t>
      </w:r>
    </w:p>
    <w:p w14:paraId="6B4774A9" w14:textId="77777777" w:rsidR="00C536C6" w:rsidRPr="00177C65" w:rsidRDefault="00C536C6" w:rsidP="00C536C6">
      <w:pPr>
        <w:tabs>
          <w:tab w:val="left" w:pos="851"/>
        </w:tabs>
        <w:rPr>
          <w:rFonts w:ascii="Times New Roman" w:hAnsi="Times New Roman" w:cs="Times New Roman"/>
          <w:sz w:val="24"/>
          <w:szCs w:val="24"/>
        </w:rPr>
      </w:pPr>
      <w:r w:rsidRPr="00177C65">
        <w:rPr>
          <w:rFonts w:ascii="Times New Roman" w:hAnsi="Times New Roman" w:cs="Times New Roman"/>
          <w:sz w:val="24"/>
          <w:szCs w:val="24"/>
        </w:rPr>
        <w:t>_________________________________________________________________</w:t>
      </w:r>
    </w:p>
    <w:p w14:paraId="2F537799" w14:textId="77777777" w:rsidR="00C536C6" w:rsidRPr="00177C65" w:rsidRDefault="00C536C6" w:rsidP="00C536C6">
      <w:pPr>
        <w:tabs>
          <w:tab w:val="left" w:pos="851"/>
        </w:tabs>
        <w:rPr>
          <w:rFonts w:ascii="Times New Roman" w:hAnsi="Times New Roman" w:cs="Times New Roman"/>
          <w:sz w:val="24"/>
          <w:szCs w:val="24"/>
        </w:rPr>
      </w:pPr>
      <w:r w:rsidRPr="00177C65">
        <w:rPr>
          <w:rFonts w:ascii="Times New Roman" w:hAnsi="Times New Roman" w:cs="Times New Roman"/>
          <w:sz w:val="24"/>
          <w:szCs w:val="24"/>
        </w:rPr>
        <w:t>_____________________общей площадью _____ га. в рамках Программы реновации жилища города Алматы до 2030 года.</w:t>
      </w:r>
    </w:p>
    <w:p w14:paraId="301FFA55" w14:textId="77777777" w:rsidR="00C536C6" w:rsidRPr="00177C65" w:rsidRDefault="00C536C6" w:rsidP="00C536C6">
      <w:pPr>
        <w:rPr>
          <w:rFonts w:ascii="Times New Roman" w:hAnsi="Times New Roman" w:cs="Times New Roman"/>
          <w:sz w:val="24"/>
          <w:szCs w:val="24"/>
        </w:rPr>
      </w:pPr>
    </w:p>
    <w:p w14:paraId="55D348DF" w14:textId="77777777" w:rsidR="00C536C6" w:rsidRPr="00177C65" w:rsidRDefault="00C536C6" w:rsidP="00C536C6">
      <w:pPr>
        <w:pStyle w:val="a7"/>
        <w:ind w:firstLine="0"/>
        <w:rPr>
          <w:rFonts w:ascii="Times New Roman" w:hAnsi="Times New Roman" w:cs="Times New Roman"/>
          <w:b/>
          <w:bCs/>
          <w:sz w:val="24"/>
          <w:szCs w:val="24"/>
          <w:u w:val="single"/>
        </w:rPr>
      </w:pPr>
      <w:r w:rsidRPr="00177C65">
        <w:rPr>
          <w:rFonts w:ascii="Times New Roman" w:hAnsi="Times New Roman" w:cs="Times New Roman"/>
          <w:b/>
          <w:bCs/>
          <w:sz w:val="24"/>
          <w:szCs w:val="24"/>
          <w:u w:val="single"/>
        </w:rPr>
        <w:t>Общая информация:</w:t>
      </w:r>
    </w:p>
    <w:p w14:paraId="259F837B" w14:textId="77777777" w:rsidR="00C536C6" w:rsidRPr="00177C65" w:rsidRDefault="00C536C6" w:rsidP="00C536C6">
      <w:pPr>
        <w:pStyle w:val="a7"/>
        <w:rPr>
          <w:rFonts w:ascii="Times New Roman" w:hAnsi="Times New Roman" w:cs="Times New Roman"/>
          <w:b/>
          <w:bCs/>
          <w:sz w:val="24"/>
          <w:szCs w:val="24"/>
          <w:u w:val="single"/>
        </w:rPr>
      </w:pPr>
    </w:p>
    <w:tbl>
      <w:tblPr>
        <w:tblStyle w:val="af2"/>
        <w:tblW w:w="0" w:type="auto"/>
        <w:tblInd w:w="-5" w:type="dxa"/>
        <w:tblLook w:val="04A0" w:firstRow="1" w:lastRow="0" w:firstColumn="1" w:lastColumn="0" w:noHBand="0" w:noVBand="1"/>
      </w:tblPr>
      <w:tblGrid>
        <w:gridCol w:w="2835"/>
        <w:gridCol w:w="6515"/>
      </w:tblGrid>
      <w:tr w:rsidR="00C536C6" w:rsidRPr="00177C65" w14:paraId="7309492A" w14:textId="77777777" w:rsidTr="0002468E">
        <w:trPr>
          <w:trHeight w:val="570"/>
        </w:trPr>
        <w:tc>
          <w:tcPr>
            <w:tcW w:w="2835" w:type="dxa"/>
            <w:vAlign w:val="center"/>
          </w:tcPr>
          <w:p w14:paraId="7383D1CF"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Наименование проекта</w:t>
            </w:r>
          </w:p>
        </w:tc>
        <w:tc>
          <w:tcPr>
            <w:tcW w:w="6515" w:type="dxa"/>
            <w:vAlign w:val="center"/>
          </w:tcPr>
          <w:p w14:paraId="2314E105" w14:textId="77777777" w:rsidR="00C536C6" w:rsidRPr="00177C65" w:rsidRDefault="00C536C6" w:rsidP="00C536C6">
            <w:pPr>
              <w:ind w:left="59" w:firstLine="0"/>
              <w:contextualSpacing/>
              <w:rPr>
                <w:rFonts w:ascii="Times New Roman" w:hAnsi="Times New Roman" w:cs="Times New Roman"/>
                <w:sz w:val="24"/>
                <w:szCs w:val="24"/>
              </w:rPr>
            </w:pPr>
          </w:p>
        </w:tc>
      </w:tr>
      <w:tr w:rsidR="00C536C6" w:rsidRPr="00177C65" w14:paraId="5BE48820" w14:textId="77777777" w:rsidTr="0002468E">
        <w:trPr>
          <w:trHeight w:val="70"/>
        </w:trPr>
        <w:tc>
          <w:tcPr>
            <w:tcW w:w="2835" w:type="dxa"/>
            <w:vAlign w:val="center"/>
          </w:tcPr>
          <w:p w14:paraId="4648D3FB" w14:textId="3030141C" w:rsidR="00C536C6" w:rsidRPr="00177C65" w:rsidRDefault="00F04F11" w:rsidP="00C536C6">
            <w:pPr>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Потенциальный </w:t>
            </w:r>
            <w:r w:rsidR="00C536C6" w:rsidRPr="00177C65">
              <w:rPr>
                <w:rFonts w:ascii="Times New Roman" w:hAnsi="Times New Roman" w:cs="Times New Roman"/>
                <w:bCs/>
                <w:sz w:val="24"/>
                <w:szCs w:val="24"/>
              </w:rPr>
              <w:t>Инвестор</w:t>
            </w:r>
          </w:p>
        </w:tc>
        <w:tc>
          <w:tcPr>
            <w:tcW w:w="6515" w:type="dxa"/>
            <w:vAlign w:val="center"/>
          </w:tcPr>
          <w:p w14:paraId="72F92A9C" w14:textId="77777777" w:rsidR="00C536C6" w:rsidRPr="00177C65" w:rsidRDefault="00C536C6" w:rsidP="00C536C6">
            <w:pPr>
              <w:ind w:left="59" w:firstLine="0"/>
              <w:contextualSpacing/>
              <w:rPr>
                <w:rFonts w:ascii="Times New Roman" w:hAnsi="Times New Roman" w:cs="Times New Roman"/>
                <w:sz w:val="24"/>
                <w:szCs w:val="24"/>
              </w:rPr>
            </w:pPr>
          </w:p>
        </w:tc>
      </w:tr>
      <w:tr w:rsidR="00C536C6" w:rsidRPr="00177C65" w14:paraId="42A4655E" w14:textId="77777777" w:rsidTr="0002468E">
        <w:trPr>
          <w:trHeight w:val="70"/>
        </w:trPr>
        <w:tc>
          <w:tcPr>
            <w:tcW w:w="2835" w:type="dxa"/>
            <w:vAlign w:val="center"/>
          </w:tcPr>
          <w:p w14:paraId="69470B5D"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Дата первичной регистрации</w:t>
            </w:r>
          </w:p>
        </w:tc>
        <w:tc>
          <w:tcPr>
            <w:tcW w:w="6515" w:type="dxa"/>
            <w:vAlign w:val="center"/>
          </w:tcPr>
          <w:p w14:paraId="658BE385" w14:textId="77777777" w:rsidR="00C536C6" w:rsidRPr="00177C65" w:rsidRDefault="00C536C6" w:rsidP="00C536C6">
            <w:pPr>
              <w:ind w:left="59" w:firstLine="0"/>
              <w:contextualSpacing/>
              <w:rPr>
                <w:rFonts w:ascii="Times New Roman" w:hAnsi="Times New Roman" w:cs="Times New Roman"/>
                <w:sz w:val="24"/>
                <w:szCs w:val="24"/>
              </w:rPr>
            </w:pPr>
          </w:p>
        </w:tc>
      </w:tr>
      <w:tr w:rsidR="00C536C6" w:rsidRPr="00177C65" w14:paraId="74B97ECA" w14:textId="77777777" w:rsidTr="0002468E">
        <w:trPr>
          <w:trHeight w:val="70"/>
        </w:trPr>
        <w:tc>
          <w:tcPr>
            <w:tcW w:w="2835" w:type="dxa"/>
            <w:vAlign w:val="center"/>
          </w:tcPr>
          <w:p w14:paraId="37D1B13F"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Юридический адрес</w:t>
            </w:r>
          </w:p>
        </w:tc>
        <w:tc>
          <w:tcPr>
            <w:tcW w:w="6515" w:type="dxa"/>
            <w:vAlign w:val="center"/>
          </w:tcPr>
          <w:p w14:paraId="02899F86" w14:textId="77777777" w:rsidR="00C536C6" w:rsidRPr="00177C65" w:rsidRDefault="00C536C6" w:rsidP="00C536C6">
            <w:pPr>
              <w:ind w:left="59" w:firstLine="0"/>
              <w:contextualSpacing/>
              <w:rPr>
                <w:rFonts w:ascii="Times New Roman" w:hAnsi="Times New Roman" w:cs="Times New Roman"/>
                <w:sz w:val="24"/>
                <w:szCs w:val="24"/>
              </w:rPr>
            </w:pPr>
          </w:p>
        </w:tc>
      </w:tr>
      <w:tr w:rsidR="00C536C6" w:rsidRPr="00177C65" w14:paraId="07BEFA3A" w14:textId="77777777" w:rsidTr="0002468E">
        <w:trPr>
          <w:trHeight w:val="70"/>
        </w:trPr>
        <w:tc>
          <w:tcPr>
            <w:tcW w:w="2835" w:type="dxa"/>
          </w:tcPr>
          <w:p w14:paraId="0B42048C"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 xml:space="preserve">Учредитель </w:t>
            </w:r>
          </w:p>
        </w:tc>
        <w:tc>
          <w:tcPr>
            <w:tcW w:w="6515" w:type="dxa"/>
          </w:tcPr>
          <w:p w14:paraId="7EB52E52" w14:textId="77777777" w:rsidR="00C536C6" w:rsidRPr="00177C65" w:rsidRDefault="00C536C6" w:rsidP="00C536C6">
            <w:pPr>
              <w:ind w:left="59" w:firstLine="0"/>
              <w:contextualSpacing/>
              <w:rPr>
                <w:rFonts w:ascii="Times New Roman" w:hAnsi="Times New Roman" w:cs="Times New Roman"/>
                <w:sz w:val="24"/>
                <w:szCs w:val="24"/>
              </w:rPr>
            </w:pPr>
          </w:p>
        </w:tc>
      </w:tr>
      <w:tr w:rsidR="00C536C6" w:rsidRPr="00177C65" w14:paraId="79D95FBA" w14:textId="77777777" w:rsidTr="0002468E">
        <w:trPr>
          <w:trHeight w:val="70"/>
        </w:trPr>
        <w:tc>
          <w:tcPr>
            <w:tcW w:w="2835" w:type="dxa"/>
          </w:tcPr>
          <w:p w14:paraId="44922F0E"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Руководитель</w:t>
            </w:r>
          </w:p>
        </w:tc>
        <w:tc>
          <w:tcPr>
            <w:tcW w:w="6515" w:type="dxa"/>
          </w:tcPr>
          <w:p w14:paraId="3723F777" w14:textId="77777777" w:rsidR="00C536C6" w:rsidRPr="00177C65" w:rsidRDefault="00C536C6" w:rsidP="00C536C6">
            <w:pPr>
              <w:ind w:firstLine="0"/>
              <w:contextualSpacing/>
              <w:rPr>
                <w:rFonts w:ascii="Times New Roman" w:hAnsi="Times New Roman" w:cs="Times New Roman"/>
                <w:sz w:val="24"/>
                <w:szCs w:val="24"/>
              </w:rPr>
            </w:pPr>
          </w:p>
        </w:tc>
      </w:tr>
      <w:tr w:rsidR="00C536C6" w:rsidRPr="00177C65" w14:paraId="78A44E94" w14:textId="77777777" w:rsidTr="0002468E">
        <w:trPr>
          <w:trHeight w:val="70"/>
        </w:trPr>
        <w:tc>
          <w:tcPr>
            <w:tcW w:w="2835" w:type="dxa"/>
          </w:tcPr>
          <w:p w14:paraId="233A580F"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 xml:space="preserve">Состав участников проекта </w:t>
            </w:r>
          </w:p>
        </w:tc>
        <w:tc>
          <w:tcPr>
            <w:tcW w:w="6515" w:type="dxa"/>
          </w:tcPr>
          <w:p w14:paraId="10510A19" w14:textId="5BFA78A8" w:rsidR="00C536C6" w:rsidRPr="00177C65" w:rsidRDefault="00C536C6" w:rsidP="00C536C6">
            <w:pPr>
              <w:pStyle w:val="a7"/>
              <w:numPr>
                <w:ilvl w:val="0"/>
                <w:numId w:val="29"/>
              </w:numPr>
              <w:tabs>
                <w:tab w:val="left" w:pos="485"/>
              </w:tabs>
              <w:ind w:left="59" w:firstLine="0"/>
              <w:rPr>
                <w:rFonts w:ascii="Times New Roman" w:hAnsi="Times New Roman" w:cs="Times New Roman"/>
                <w:sz w:val="24"/>
                <w:szCs w:val="24"/>
              </w:rPr>
            </w:pPr>
            <w:r w:rsidRPr="00177C65">
              <w:rPr>
                <w:rFonts w:ascii="Times New Roman" w:hAnsi="Times New Roman" w:cs="Times New Roman"/>
                <w:sz w:val="24"/>
                <w:szCs w:val="24"/>
              </w:rPr>
              <w:t xml:space="preserve">__________________________ - </w:t>
            </w:r>
            <w:r w:rsidR="008E2172">
              <w:rPr>
                <w:rFonts w:ascii="Times New Roman" w:hAnsi="Times New Roman" w:cs="Times New Roman"/>
                <w:sz w:val="24"/>
                <w:szCs w:val="24"/>
              </w:rPr>
              <w:t>п</w:t>
            </w:r>
            <w:r w:rsidR="007A2C50">
              <w:rPr>
                <w:rFonts w:ascii="Times New Roman" w:hAnsi="Times New Roman" w:cs="Times New Roman"/>
                <w:sz w:val="24"/>
                <w:szCs w:val="24"/>
              </w:rPr>
              <w:t xml:space="preserve">отенциальный </w:t>
            </w:r>
            <w:r w:rsidR="008E2172">
              <w:rPr>
                <w:rFonts w:ascii="Times New Roman" w:hAnsi="Times New Roman" w:cs="Times New Roman"/>
                <w:sz w:val="24"/>
                <w:szCs w:val="24"/>
              </w:rPr>
              <w:t>И</w:t>
            </w:r>
            <w:r w:rsidRPr="00177C65">
              <w:rPr>
                <w:rFonts w:ascii="Times New Roman" w:hAnsi="Times New Roman" w:cs="Times New Roman"/>
                <w:sz w:val="24"/>
                <w:szCs w:val="24"/>
              </w:rPr>
              <w:t xml:space="preserve">нвестор,  </w:t>
            </w:r>
          </w:p>
          <w:p w14:paraId="0FFD21F9" w14:textId="13C45E17" w:rsidR="00C536C6" w:rsidRPr="00177C65" w:rsidRDefault="00C536C6" w:rsidP="00C536C6">
            <w:pPr>
              <w:pStyle w:val="a7"/>
              <w:numPr>
                <w:ilvl w:val="0"/>
                <w:numId w:val="29"/>
              </w:numPr>
              <w:tabs>
                <w:tab w:val="left" w:pos="485"/>
              </w:tabs>
              <w:ind w:left="59" w:firstLine="0"/>
              <w:rPr>
                <w:rFonts w:ascii="Times New Roman" w:hAnsi="Times New Roman" w:cs="Times New Roman"/>
                <w:sz w:val="24"/>
                <w:szCs w:val="24"/>
              </w:rPr>
            </w:pPr>
            <w:r w:rsidRPr="00177C65">
              <w:rPr>
                <w:rFonts w:ascii="Times New Roman" w:hAnsi="Times New Roman" w:cs="Times New Roman"/>
                <w:sz w:val="24"/>
                <w:szCs w:val="24"/>
              </w:rPr>
              <w:t xml:space="preserve">___________________ - </w:t>
            </w:r>
            <w:r w:rsidR="00813A88">
              <w:rPr>
                <w:rFonts w:ascii="Times New Roman" w:hAnsi="Times New Roman" w:cs="Times New Roman"/>
                <w:sz w:val="24"/>
                <w:szCs w:val="24"/>
              </w:rPr>
              <w:t>г</w:t>
            </w:r>
            <w:r w:rsidRPr="00177C65">
              <w:rPr>
                <w:rFonts w:ascii="Times New Roman" w:hAnsi="Times New Roman" w:cs="Times New Roman"/>
                <w:sz w:val="24"/>
                <w:szCs w:val="24"/>
              </w:rPr>
              <w:t>енеральный подрядчик/подрядная компания;</w:t>
            </w:r>
          </w:p>
          <w:p w14:paraId="7D0D0C78" w14:textId="77777777" w:rsidR="00C536C6" w:rsidRPr="00177C65" w:rsidRDefault="00C536C6" w:rsidP="00C536C6">
            <w:pPr>
              <w:pStyle w:val="a7"/>
              <w:numPr>
                <w:ilvl w:val="0"/>
                <w:numId w:val="29"/>
              </w:numPr>
              <w:tabs>
                <w:tab w:val="left" w:pos="485"/>
              </w:tabs>
              <w:ind w:left="59" w:firstLine="0"/>
              <w:rPr>
                <w:rFonts w:ascii="Times New Roman" w:hAnsi="Times New Roman" w:cs="Times New Roman"/>
                <w:sz w:val="24"/>
                <w:szCs w:val="24"/>
              </w:rPr>
            </w:pPr>
            <w:r w:rsidRPr="00177C65">
              <w:rPr>
                <w:rFonts w:ascii="Times New Roman" w:hAnsi="Times New Roman" w:cs="Times New Roman"/>
                <w:sz w:val="24"/>
                <w:szCs w:val="24"/>
              </w:rPr>
              <w:t>АО «Социально-предпринимательская корпорация «Алматы».</w:t>
            </w:r>
          </w:p>
        </w:tc>
      </w:tr>
      <w:tr w:rsidR="00C536C6" w:rsidRPr="00177C65" w14:paraId="6D76A983" w14:textId="77777777" w:rsidTr="0002468E">
        <w:trPr>
          <w:trHeight w:val="413"/>
        </w:trPr>
        <w:tc>
          <w:tcPr>
            <w:tcW w:w="2835" w:type="dxa"/>
            <w:vAlign w:val="center"/>
          </w:tcPr>
          <w:p w14:paraId="52676EB0"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Цель проекта реновации</w:t>
            </w:r>
          </w:p>
        </w:tc>
        <w:tc>
          <w:tcPr>
            <w:tcW w:w="6515" w:type="dxa"/>
            <w:vAlign w:val="center"/>
          </w:tcPr>
          <w:p w14:paraId="650E3791" w14:textId="77777777" w:rsidR="00C536C6" w:rsidRPr="00177C65" w:rsidRDefault="00C536C6" w:rsidP="00C536C6">
            <w:pPr>
              <w:ind w:firstLine="0"/>
              <w:rPr>
                <w:rFonts w:ascii="Times New Roman" w:hAnsi="Times New Roman" w:cs="Times New Roman"/>
                <w:sz w:val="24"/>
                <w:szCs w:val="24"/>
              </w:rPr>
            </w:pPr>
            <w:r w:rsidRPr="00177C65">
              <w:rPr>
                <w:rFonts w:ascii="Times New Roman" w:hAnsi="Times New Roman" w:cs="Times New Roman"/>
                <w:sz w:val="24"/>
                <w:szCs w:val="24"/>
              </w:rPr>
              <w:t xml:space="preserve">Обновление ветхого жилища, повышение качества жизни горожан и создание современной, безопасной и комфортной городской среды. </w:t>
            </w:r>
          </w:p>
        </w:tc>
      </w:tr>
      <w:tr w:rsidR="00C536C6" w:rsidRPr="00177C65" w14:paraId="0BDCBF7D" w14:textId="77777777" w:rsidTr="0002468E">
        <w:trPr>
          <w:trHeight w:val="70"/>
        </w:trPr>
        <w:tc>
          <w:tcPr>
            <w:tcW w:w="2835" w:type="dxa"/>
            <w:vAlign w:val="center"/>
          </w:tcPr>
          <w:p w14:paraId="7C51FFBF"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Место реализации проекта</w:t>
            </w:r>
          </w:p>
        </w:tc>
        <w:tc>
          <w:tcPr>
            <w:tcW w:w="6515" w:type="dxa"/>
            <w:vAlign w:val="center"/>
          </w:tcPr>
          <w:p w14:paraId="70CD37A6" w14:textId="77777777" w:rsidR="00C536C6" w:rsidRPr="00177C65" w:rsidRDefault="00C536C6" w:rsidP="00C536C6">
            <w:pPr>
              <w:ind w:left="38" w:firstLine="0"/>
              <w:contextualSpacing/>
              <w:rPr>
                <w:rFonts w:ascii="Times New Roman" w:hAnsi="Times New Roman" w:cs="Times New Roman"/>
                <w:sz w:val="24"/>
                <w:szCs w:val="24"/>
              </w:rPr>
            </w:pPr>
            <w:r w:rsidRPr="00177C65">
              <w:rPr>
                <w:rFonts w:ascii="Times New Roman" w:hAnsi="Times New Roman" w:cs="Times New Roman"/>
                <w:sz w:val="24"/>
                <w:szCs w:val="24"/>
              </w:rPr>
              <w:t xml:space="preserve">г. Алматы, Алмалинский район, квадрат улиц: </w:t>
            </w:r>
            <w:bookmarkStart w:id="27" w:name="_Hlk145498569"/>
            <w:r w:rsidRPr="00177C65">
              <w:rPr>
                <w:rFonts w:ascii="Times New Roman" w:hAnsi="Times New Roman" w:cs="Times New Roman"/>
                <w:sz w:val="24"/>
                <w:szCs w:val="24"/>
              </w:rPr>
              <w:t>__________, ___________, ____________, ___________, (адреса)</w:t>
            </w:r>
            <w:bookmarkEnd w:id="27"/>
            <w:r w:rsidRPr="00177C65">
              <w:rPr>
                <w:rFonts w:ascii="Times New Roman" w:hAnsi="Times New Roman" w:cs="Times New Roman"/>
                <w:sz w:val="24"/>
                <w:szCs w:val="24"/>
              </w:rPr>
              <w:t>.</w:t>
            </w:r>
          </w:p>
        </w:tc>
      </w:tr>
      <w:tr w:rsidR="00C536C6" w:rsidRPr="00177C65" w14:paraId="3DEA5332" w14:textId="77777777" w:rsidTr="0002468E">
        <w:trPr>
          <w:trHeight w:val="433"/>
        </w:trPr>
        <w:tc>
          <w:tcPr>
            <w:tcW w:w="2835" w:type="dxa"/>
            <w:vAlign w:val="center"/>
          </w:tcPr>
          <w:p w14:paraId="2EAACC58"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Стоимость проекта и размеры участия</w:t>
            </w:r>
          </w:p>
        </w:tc>
        <w:tc>
          <w:tcPr>
            <w:tcW w:w="6515" w:type="dxa"/>
            <w:vAlign w:val="center"/>
          </w:tcPr>
          <w:p w14:paraId="696E0CB4" w14:textId="77777777" w:rsidR="00C536C6" w:rsidRPr="00177C65" w:rsidRDefault="00C536C6" w:rsidP="00C536C6">
            <w:pPr>
              <w:ind w:firstLine="0"/>
              <w:contextualSpacing/>
              <w:rPr>
                <w:rFonts w:ascii="Times New Roman" w:hAnsi="Times New Roman" w:cs="Times New Roman"/>
                <w:sz w:val="24"/>
                <w:szCs w:val="24"/>
                <w:u w:val="single"/>
              </w:rPr>
            </w:pPr>
            <w:r w:rsidRPr="00177C65">
              <w:rPr>
                <w:rFonts w:ascii="Times New Roman" w:hAnsi="Times New Roman" w:cs="Times New Roman"/>
                <w:sz w:val="24"/>
                <w:szCs w:val="24"/>
                <w:u w:val="single"/>
              </w:rPr>
              <w:t>_____________________тенге</w:t>
            </w:r>
            <w:r w:rsidRPr="00177C65">
              <w:rPr>
                <w:rFonts w:ascii="Times New Roman" w:hAnsi="Times New Roman" w:cs="Times New Roman"/>
                <w:i/>
                <w:iCs/>
                <w:sz w:val="24"/>
                <w:szCs w:val="24"/>
              </w:rPr>
              <w:t xml:space="preserve"> (наличие подтверждается)</w:t>
            </w:r>
          </w:p>
        </w:tc>
      </w:tr>
      <w:tr w:rsidR="00C536C6" w:rsidRPr="00177C65" w14:paraId="615DA114" w14:textId="77777777" w:rsidTr="0002468E">
        <w:trPr>
          <w:trHeight w:val="70"/>
        </w:trPr>
        <w:tc>
          <w:tcPr>
            <w:tcW w:w="2835" w:type="dxa"/>
            <w:vAlign w:val="center"/>
          </w:tcPr>
          <w:p w14:paraId="61867E07"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Вид договора</w:t>
            </w:r>
          </w:p>
        </w:tc>
        <w:tc>
          <w:tcPr>
            <w:tcW w:w="6515" w:type="dxa"/>
            <w:vAlign w:val="center"/>
          </w:tcPr>
          <w:p w14:paraId="7F9DBCB6" w14:textId="77777777" w:rsidR="00C536C6" w:rsidRPr="00177C65" w:rsidRDefault="00C536C6" w:rsidP="00C536C6">
            <w:pPr>
              <w:ind w:firstLine="0"/>
              <w:rPr>
                <w:rFonts w:ascii="Times New Roman" w:hAnsi="Times New Roman" w:cs="Times New Roman"/>
                <w:sz w:val="24"/>
                <w:szCs w:val="24"/>
              </w:rPr>
            </w:pPr>
            <w:r w:rsidRPr="00177C65">
              <w:rPr>
                <w:rFonts w:ascii="Times New Roman" w:hAnsi="Times New Roman" w:cs="Times New Roman"/>
                <w:sz w:val="24"/>
                <w:szCs w:val="24"/>
              </w:rPr>
              <w:t>Соглашение о реновации</w:t>
            </w:r>
          </w:p>
        </w:tc>
      </w:tr>
      <w:tr w:rsidR="00C536C6" w:rsidRPr="00177C65" w14:paraId="009D7D6A" w14:textId="77777777" w:rsidTr="0002468E">
        <w:trPr>
          <w:trHeight w:val="433"/>
        </w:trPr>
        <w:tc>
          <w:tcPr>
            <w:tcW w:w="2835" w:type="dxa"/>
            <w:vAlign w:val="center"/>
          </w:tcPr>
          <w:p w14:paraId="5FF96BFB" w14:textId="77777777" w:rsidR="00C536C6" w:rsidRPr="00177C65" w:rsidRDefault="00C536C6" w:rsidP="00C536C6">
            <w:pPr>
              <w:ind w:firstLine="0"/>
              <w:contextualSpacing/>
              <w:rPr>
                <w:rFonts w:ascii="Times New Roman" w:hAnsi="Times New Roman" w:cs="Times New Roman"/>
                <w:bCs/>
                <w:strike/>
                <w:sz w:val="24"/>
                <w:szCs w:val="24"/>
              </w:rPr>
            </w:pPr>
            <w:r w:rsidRPr="00177C65">
              <w:rPr>
                <w:rFonts w:ascii="Times New Roman" w:hAnsi="Times New Roman" w:cs="Times New Roman"/>
                <w:bCs/>
                <w:sz w:val="24"/>
                <w:szCs w:val="24"/>
              </w:rPr>
              <w:t>Срок реализации проекта</w:t>
            </w:r>
          </w:p>
        </w:tc>
        <w:tc>
          <w:tcPr>
            <w:tcW w:w="6515" w:type="dxa"/>
            <w:vAlign w:val="center"/>
          </w:tcPr>
          <w:p w14:paraId="7EB075B7" w14:textId="77777777" w:rsidR="00C536C6" w:rsidRPr="00177C65" w:rsidRDefault="00C536C6" w:rsidP="00C536C6">
            <w:pPr>
              <w:ind w:left="38" w:firstLine="0"/>
              <w:contextualSpacing/>
              <w:rPr>
                <w:rFonts w:ascii="Times New Roman" w:hAnsi="Times New Roman" w:cs="Times New Roman"/>
                <w:sz w:val="24"/>
                <w:szCs w:val="24"/>
              </w:rPr>
            </w:pPr>
            <w:r w:rsidRPr="00177C65">
              <w:rPr>
                <w:rFonts w:ascii="Times New Roman" w:hAnsi="Times New Roman" w:cs="Times New Roman"/>
                <w:sz w:val="24"/>
                <w:szCs w:val="24"/>
              </w:rPr>
              <w:t>___________месяцев.</w:t>
            </w:r>
          </w:p>
          <w:p w14:paraId="52A0DF25" w14:textId="77777777" w:rsidR="00C536C6" w:rsidRPr="00177C65" w:rsidRDefault="00C536C6" w:rsidP="00C536C6">
            <w:pPr>
              <w:ind w:left="38" w:firstLine="0"/>
              <w:contextualSpacing/>
              <w:rPr>
                <w:rFonts w:ascii="Times New Roman" w:hAnsi="Times New Roman" w:cs="Times New Roman"/>
                <w:sz w:val="24"/>
                <w:szCs w:val="24"/>
              </w:rPr>
            </w:pPr>
            <w:r w:rsidRPr="00177C65">
              <w:rPr>
                <w:rFonts w:ascii="Times New Roman" w:hAnsi="Times New Roman" w:cs="Times New Roman"/>
                <w:sz w:val="24"/>
                <w:szCs w:val="24"/>
              </w:rPr>
              <w:t>(согласно графика реализации проекта реновации)</w:t>
            </w:r>
          </w:p>
        </w:tc>
      </w:tr>
      <w:tr w:rsidR="00C536C6" w:rsidRPr="00177C65" w14:paraId="4820E9B0" w14:textId="77777777" w:rsidTr="0002468E">
        <w:trPr>
          <w:trHeight w:val="1028"/>
        </w:trPr>
        <w:tc>
          <w:tcPr>
            <w:tcW w:w="2835" w:type="dxa"/>
            <w:tcBorders>
              <w:top w:val="single" w:sz="4" w:space="0" w:color="auto"/>
              <w:left w:val="single" w:sz="4" w:space="0" w:color="auto"/>
              <w:bottom w:val="single" w:sz="4" w:space="0" w:color="auto"/>
              <w:right w:val="single" w:sz="4" w:space="0" w:color="auto"/>
            </w:tcBorders>
            <w:vAlign w:val="center"/>
          </w:tcPr>
          <w:p w14:paraId="34E0FF5C" w14:textId="77777777" w:rsidR="00C536C6" w:rsidRPr="00177C65" w:rsidRDefault="00C536C6" w:rsidP="00C536C6">
            <w:pPr>
              <w:ind w:firstLine="0"/>
              <w:contextualSpacing/>
              <w:rPr>
                <w:rFonts w:ascii="Times New Roman" w:hAnsi="Times New Roman" w:cs="Times New Roman"/>
                <w:bCs/>
                <w:sz w:val="24"/>
                <w:szCs w:val="24"/>
              </w:rPr>
            </w:pPr>
            <w:r w:rsidRPr="00177C65">
              <w:rPr>
                <w:rFonts w:ascii="Times New Roman" w:hAnsi="Times New Roman" w:cs="Times New Roman"/>
                <w:bCs/>
                <w:sz w:val="24"/>
                <w:szCs w:val="24"/>
              </w:rPr>
              <w:t>Сведения о дочерних и аффилированных компаниях</w:t>
            </w:r>
          </w:p>
        </w:tc>
        <w:tc>
          <w:tcPr>
            <w:tcW w:w="6515" w:type="dxa"/>
            <w:tcBorders>
              <w:top w:val="single" w:sz="4" w:space="0" w:color="auto"/>
              <w:left w:val="single" w:sz="4" w:space="0" w:color="auto"/>
              <w:bottom w:val="single" w:sz="4" w:space="0" w:color="auto"/>
              <w:right w:val="single" w:sz="4" w:space="0" w:color="auto"/>
            </w:tcBorders>
            <w:vAlign w:val="center"/>
          </w:tcPr>
          <w:p w14:paraId="36B13A93" w14:textId="77777777" w:rsidR="00C536C6" w:rsidRPr="00177C65" w:rsidRDefault="00C536C6" w:rsidP="00C536C6">
            <w:pPr>
              <w:pStyle w:val="a7"/>
              <w:ind w:left="59" w:firstLine="0"/>
              <w:rPr>
                <w:rFonts w:ascii="Times New Roman" w:hAnsi="Times New Roman" w:cs="Times New Roman"/>
                <w:sz w:val="24"/>
                <w:szCs w:val="24"/>
              </w:rPr>
            </w:pPr>
          </w:p>
        </w:tc>
      </w:tr>
    </w:tbl>
    <w:p w14:paraId="31B1E3A6" w14:textId="77777777" w:rsidR="00C536C6" w:rsidRPr="00177C65" w:rsidRDefault="00C536C6" w:rsidP="00C536C6">
      <w:pPr>
        <w:rPr>
          <w:rFonts w:ascii="Times New Roman" w:hAnsi="Times New Roman" w:cs="Times New Roman"/>
          <w:b/>
          <w:bCs/>
          <w:sz w:val="24"/>
          <w:szCs w:val="24"/>
          <w:u w:val="single"/>
        </w:rPr>
      </w:pPr>
    </w:p>
    <w:p w14:paraId="5663EF25" w14:textId="38E9307F" w:rsidR="00C536C6" w:rsidRPr="00177C65" w:rsidRDefault="00C536C6" w:rsidP="00C536C6">
      <w:pPr>
        <w:pStyle w:val="a7"/>
        <w:ind w:firstLine="0"/>
        <w:jc w:val="center"/>
        <w:rPr>
          <w:rFonts w:ascii="Times New Roman" w:hAnsi="Times New Roman" w:cs="Times New Roman"/>
          <w:b/>
          <w:bCs/>
          <w:sz w:val="24"/>
          <w:szCs w:val="24"/>
          <w:u w:val="single"/>
        </w:rPr>
      </w:pPr>
      <w:r w:rsidRPr="00177C65">
        <w:rPr>
          <w:rFonts w:ascii="Times New Roman" w:hAnsi="Times New Roman" w:cs="Times New Roman"/>
          <w:b/>
          <w:bCs/>
          <w:sz w:val="24"/>
          <w:szCs w:val="24"/>
          <w:u w:val="single"/>
        </w:rPr>
        <w:t xml:space="preserve">Опыт работы </w:t>
      </w:r>
      <w:r w:rsidR="007A2C50">
        <w:rPr>
          <w:rFonts w:ascii="Times New Roman" w:hAnsi="Times New Roman" w:cs="Times New Roman"/>
          <w:b/>
          <w:bCs/>
          <w:sz w:val="24"/>
          <w:szCs w:val="24"/>
          <w:u w:val="single"/>
        </w:rPr>
        <w:t xml:space="preserve">потенциального </w:t>
      </w:r>
      <w:r w:rsidR="00F04F11">
        <w:rPr>
          <w:rFonts w:ascii="Times New Roman" w:hAnsi="Times New Roman" w:cs="Times New Roman"/>
          <w:b/>
          <w:bCs/>
          <w:sz w:val="24"/>
          <w:szCs w:val="24"/>
          <w:u w:val="single"/>
        </w:rPr>
        <w:t>И</w:t>
      </w:r>
      <w:r w:rsidRPr="00177C65">
        <w:rPr>
          <w:rFonts w:ascii="Times New Roman" w:hAnsi="Times New Roman" w:cs="Times New Roman"/>
          <w:b/>
          <w:bCs/>
          <w:sz w:val="24"/>
          <w:szCs w:val="24"/>
          <w:u w:val="single"/>
        </w:rPr>
        <w:t>нвестора/Генподрядчика</w:t>
      </w:r>
    </w:p>
    <w:p w14:paraId="52DA5427" w14:textId="6AD80892" w:rsidR="00C536C6" w:rsidRPr="00177C65" w:rsidRDefault="00C536C6" w:rsidP="00C536C6">
      <w:pPr>
        <w:pStyle w:val="a7"/>
        <w:ind w:left="0" w:firstLine="0"/>
        <w:jc w:val="left"/>
        <w:rPr>
          <w:rFonts w:ascii="Times New Roman" w:hAnsi="Times New Roman" w:cs="Times New Roman"/>
          <w:sz w:val="24"/>
          <w:szCs w:val="24"/>
        </w:rPr>
      </w:pPr>
      <w:r w:rsidRPr="00177C65">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1CDB43B9" w14:textId="77777777" w:rsidR="00C536C6" w:rsidRPr="00177C65" w:rsidRDefault="00C536C6" w:rsidP="00C536C6">
      <w:pPr>
        <w:ind w:firstLine="360"/>
        <w:rPr>
          <w:rFonts w:ascii="Times New Roman" w:hAnsi="Times New Roman" w:cs="Times New Roman"/>
          <w:b/>
          <w:bCs/>
          <w:sz w:val="24"/>
          <w:szCs w:val="24"/>
        </w:rPr>
      </w:pPr>
    </w:p>
    <w:p w14:paraId="22C1C4BC" w14:textId="77777777" w:rsidR="00C536C6" w:rsidRPr="00177C65" w:rsidRDefault="00C536C6" w:rsidP="00C536C6">
      <w:pPr>
        <w:ind w:firstLine="360"/>
        <w:jc w:val="center"/>
        <w:rPr>
          <w:rFonts w:ascii="Times New Roman" w:hAnsi="Times New Roman" w:cs="Times New Roman"/>
          <w:sz w:val="24"/>
          <w:szCs w:val="24"/>
        </w:rPr>
      </w:pPr>
      <w:r w:rsidRPr="00177C65">
        <w:rPr>
          <w:rFonts w:ascii="Times New Roman" w:hAnsi="Times New Roman" w:cs="Times New Roman"/>
          <w:b/>
          <w:bCs/>
          <w:sz w:val="24"/>
          <w:szCs w:val="24"/>
        </w:rPr>
        <w:lastRenderedPageBreak/>
        <w:t>Построенные МЖК</w:t>
      </w:r>
      <w:r w:rsidRPr="00177C65">
        <w:rPr>
          <w:rFonts w:ascii="Times New Roman" w:hAnsi="Times New Roman" w:cs="Times New Roman"/>
          <w:sz w:val="24"/>
          <w:szCs w:val="24"/>
        </w:rPr>
        <w:t xml:space="preserve"> (иллюстрации, фото, ссылки)</w:t>
      </w:r>
    </w:p>
    <w:p w14:paraId="1D7CD4AB" w14:textId="77777777" w:rsidR="00C536C6" w:rsidRPr="00177C65" w:rsidRDefault="00C536C6" w:rsidP="00C536C6">
      <w:pPr>
        <w:pStyle w:val="a7"/>
        <w:rPr>
          <w:rFonts w:ascii="Times New Roman" w:hAnsi="Times New Roman" w:cs="Times New Roman"/>
          <w:b/>
          <w:bCs/>
          <w:sz w:val="24"/>
          <w:szCs w:val="24"/>
          <w:u w:val="single"/>
        </w:rPr>
      </w:pPr>
    </w:p>
    <w:p w14:paraId="58F75C77" w14:textId="77777777" w:rsidR="00C536C6" w:rsidRPr="00177C65" w:rsidRDefault="00C536C6" w:rsidP="00C536C6">
      <w:pPr>
        <w:jc w:val="center"/>
        <w:rPr>
          <w:rFonts w:ascii="Times New Roman" w:eastAsia="Calibri" w:hAnsi="Times New Roman" w:cs="Times New Roman"/>
          <w:b/>
          <w:bCs/>
          <w:sz w:val="24"/>
          <w:szCs w:val="24"/>
        </w:rPr>
      </w:pPr>
      <w:bookmarkStart w:id="28" w:name="_Hlk144199158"/>
      <w:r w:rsidRPr="00177C65">
        <w:rPr>
          <w:rFonts w:ascii="Times New Roman" w:eastAsia="Calibri" w:hAnsi="Times New Roman" w:cs="Times New Roman"/>
          <w:b/>
          <w:bCs/>
          <w:sz w:val="24"/>
          <w:szCs w:val="24"/>
        </w:rPr>
        <w:t>Технико-экономические показатели</w:t>
      </w:r>
    </w:p>
    <w:p w14:paraId="24A331DA" w14:textId="77777777" w:rsidR="00C536C6" w:rsidRPr="00177C65" w:rsidRDefault="00C536C6" w:rsidP="00C536C6">
      <w:pPr>
        <w:jc w:val="center"/>
        <w:rPr>
          <w:rFonts w:ascii="Times New Roman" w:eastAsia="Calibri" w:hAnsi="Times New Roman" w:cs="Times New Roman"/>
          <w:b/>
          <w:bCs/>
          <w:sz w:val="24"/>
          <w:szCs w:val="24"/>
        </w:rPr>
      </w:pPr>
    </w:p>
    <w:tbl>
      <w:tblPr>
        <w:tblStyle w:val="af2"/>
        <w:tblW w:w="9600" w:type="dxa"/>
        <w:tblLook w:val="04A0" w:firstRow="1" w:lastRow="0" w:firstColumn="1" w:lastColumn="0" w:noHBand="0" w:noVBand="1"/>
      </w:tblPr>
      <w:tblGrid>
        <w:gridCol w:w="509"/>
        <w:gridCol w:w="5017"/>
        <w:gridCol w:w="1600"/>
        <w:gridCol w:w="2474"/>
      </w:tblGrid>
      <w:tr w:rsidR="00C536C6" w:rsidRPr="00177C65" w14:paraId="01E8B03B" w14:textId="77777777" w:rsidTr="00C536C6">
        <w:trPr>
          <w:trHeight w:val="463"/>
        </w:trPr>
        <w:tc>
          <w:tcPr>
            <w:tcW w:w="509" w:type="dxa"/>
          </w:tcPr>
          <w:p w14:paraId="23BC2BE6" w14:textId="77777777" w:rsidR="00C536C6" w:rsidRPr="00177C65" w:rsidRDefault="00C536C6" w:rsidP="00C536C6">
            <w:pPr>
              <w:ind w:firstLine="0"/>
              <w:jc w:val="center"/>
              <w:rPr>
                <w:rFonts w:ascii="Times New Roman" w:hAnsi="Times New Roman" w:cs="Times New Roman"/>
                <w:b/>
                <w:bCs/>
                <w:i/>
                <w:iCs/>
                <w:color w:val="000000" w:themeColor="text1"/>
                <w:sz w:val="24"/>
                <w:szCs w:val="24"/>
              </w:rPr>
            </w:pPr>
            <w:r w:rsidRPr="00177C65">
              <w:rPr>
                <w:rFonts w:ascii="Times New Roman" w:hAnsi="Times New Roman" w:cs="Times New Roman"/>
                <w:b/>
                <w:bCs/>
                <w:color w:val="000000" w:themeColor="text1"/>
                <w:sz w:val="24"/>
                <w:szCs w:val="24"/>
              </w:rPr>
              <w:t>№</w:t>
            </w:r>
          </w:p>
        </w:tc>
        <w:tc>
          <w:tcPr>
            <w:tcW w:w="5017" w:type="dxa"/>
          </w:tcPr>
          <w:p w14:paraId="04ECD6C6" w14:textId="77777777" w:rsidR="00C536C6" w:rsidRPr="00177C65" w:rsidRDefault="00C536C6" w:rsidP="00C536C6">
            <w:pPr>
              <w:ind w:firstLine="0"/>
              <w:jc w:val="center"/>
              <w:rPr>
                <w:rFonts w:ascii="Times New Roman" w:hAnsi="Times New Roman" w:cs="Times New Roman"/>
                <w:b/>
                <w:bCs/>
                <w:i/>
                <w:iCs/>
                <w:color w:val="000000" w:themeColor="text1"/>
                <w:sz w:val="24"/>
                <w:szCs w:val="24"/>
              </w:rPr>
            </w:pPr>
            <w:r w:rsidRPr="00177C65">
              <w:rPr>
                <w:rFonts w:ascii="Times New Roman" w:hAnsi="Times New Roman" w:cs="Times New Roman"/>
                <w:b/>
                <w:bCs/>
                <w:color w:val="000000" w:themeColor="text1"/>
                <w:sz w:val="24"/>
                <w:szCs w:val="24"/>
              </w:rPr>
              <w:t>Наименование</w:t>
            </w:r>
          </w:p>
        </w:tc>
        <w:tc>
          <w:tcPr>
            <w:tcW w:w="1600" w:type="dxa"/>
          </w:tcPr>
          <w:p w14:paraId="0CF81099" w14:textId="77777777" w:rsidR="00C536C6" w:rsidRPr="00177C65" w:rsidRDefault="00C536C6" w:rsidP="00C536C6">
            <w:pPr>
              <w:ind w:firstLine="0"/>
              <w:jc w:val="center"/>
              <w:rPr>
                <w:rFonts w:ascii="Times New Roman" w:hAnsi="Times New Roman" w:cs="Times New Roman"/>
                <w:b/>
                <w:bCs/>
                <w:i/>
                <w:iCs/>
                <w:color w:val="000000" w:themeColor="text1"/>
                <w:sz w:val="24"/>
                <w:szCs w:val="24"/>
              </w:rPr>
            </w:pPr>
            <w:r w:rsidRPr="00177C65">
              <w:rPr>
                <w:rFonts w:ascii="Times New Roman" w:hAnsi="Times New Roman" w:cs="Times New Roman"/>
                <w:b/>
                <w:bCs/>
                <w:color w:val="000000" w:themeColor="text1"/>
                <w:sz w:val="24"/>
                <w:szCs w:val="24"/>
              </w:rPr>
              <w:t>Количество</w:t>
            </w:r>
          </w:p>
        </w:tc>
        <w:tc>
          <w:tcPr>
            <w:tcW w:w="2474" w:type="dxa"/>
          </w:tcPr>
          <w:p w14:paraId="23A16692" w14:textId="77777777" w:rsidR="00C536C6" w:rsidRPr="00177C65" w:rsidRDefault="00C536C6" w:rsidP="00C536C6">
            <w:pPr>
              <w:ind w:firstLine="0"/>
              <w:jc w:val="center"/>
              <w:rPr>
                <w:rFonts w:ascii="Times New Roman" w:hAnsi="Times New Roman" w:cs="Times New Roman"/>
                <w:b/>
                <w:bCs/>
                <w:i/>
                <w:iCs/>
                <w:color w:val="000000" w:themeColor="text1"/>
                <w:sz w:val="24"/>
                <w:szCs w:val="24"/>
              </w:rPr>
            </w:pPr>
            <w:r w:rsidRPr="00177C65">
              <w:rPr>
                <w:rFonts w:ascii="Times New Roman" w:hAnsi="Times New Roman" w:cs="Times New Roman"/>
                <w:b/>
                <w:bCs/>
                <w:color w:val="000000" w:themeColor="text1"/>
                <w:sz w:val="24"/>
                <w:szCs w:val="24"/>
              </w:rPr>
              <w:t>Единица измерения</w:t>
            </w:r>
          </w:p>
        </w:tc>
      </w:tr>
      <w:tr w:rsidR="00C536C6" w:rsidRPr="00177C65" w14:paraId="72562984" w14:textId="77777777" w:rsidTr="00C536C6">
        <w:trPr>
          <w:trHeight w:val="463"/>
        </w:trPr>
        <w:tc>
          <w:tcPr>
            <w:tcW w:w="509" w:type="dxa"/>
          </w:tcPr>
          <w:p w14:paraId="56BD7BF5"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1</w:t>
            </w:r>
          </w:p>
        </w:tc>
        <w:tc>
          <w:tcPr>
            <w:tcW w:w="5017" w:type="dxa"/>
          </w:tcPr>
          <w:p w14:paraId="3E494C82"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Общая площадь земельного участка</w:t>
            </w:r>
          </w:p>
        </w:tc>
        <w:tc>
          <w:tcPr>
            <w:tcW w:w="1600" w:type="dxa"/>
          </w:tcPr>
          <w:p w14:paraId="1D08F44A" w14:textId="4B4E3AD8"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7B908549" w14:textId="373AA0BB"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га</w:t>
            </w:r>
          </w:p>
        </w:tc>
      </w:tr>
      <w:tr w:rsidR="00C536C6" w:rsidRPr="00177C65" w14:paraId="4CC4F896" w14:textId="77777777" w:rsidTr="00C536C6">
        <w:trPr>
          <w:trHeight w:val="734"/>
        </w:trPr>
        <w:tc>
          <w:tcPr>
            <w:tcW w:w="509" w:type="dxa"/>
          </w:tcPr>
          <w:p w14:paraId="6E83B1A6"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2</w:t>
            </w:r>
          </w:p>
        </w:tc>
        <w:tc>
          <w:tcPr>
            <w:tcW w:w="5017" w:type="dxa"/>
          </w:tcPr>
          <w:p w14:paraId="4D432185"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Количество двухэтажных ветхих домов, подлежащих сносу</w:t>
            </w:r>
          </w:p>
        </w:tc>
        <w:tc>
          <w:tcPr>
            <w:tcW w:w="1600" w:type="dxa"/>
          </w:tcPr>
          <w:p w14:paraId="2369BAAB" w14:textId="13343EC6"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2A2AF34F"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шт.</w:t>
            </w:r>
          </w:p>
        </w:tc>
      </w:tr>
      <w:tr w:rsidR="00C536C6" w:rsidRPr="00177C65" w14:paraId="54E7E031" w14:textId="77777777" w:rsidTr="00C536C6">
        <w:trPr>
          <w:trHeight w:val="689"/>
        </w:trPr>
        <w:tc>
          <w:tcPr>
            <w:tcW w:w="509" w:type="dxa"/>
          </w:tcPr>
          <w:p w14:paraId="3B8178FF"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3</w:t>
            </w:r>
          </w:p>
        </w:tc>
        <w:tc>
          <w:tcPr>
            <w:tcW w:w="5017" w:type="dxa"/>
          </w:tcPr>
          <w:p w14:paraId="710B94B1"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Количество ветхих квартир, подлежащих сносу</w:t>
            </w:r>
          </w:p>
        </w:tc>
        <w:tc>
          <w:tcPr>
            <w:tcW w:w="1600" w:type="dxa"/>
          </w:tcPr>
          <w:p w14:paraId="64544422" w14:textId="5658DE49"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0FC6B3AE"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шт.</w:t>
            </w:r>
          </w:p>
        </w:tc>
      </w:tr>
      <w:tr w:rsidR="00C536C6" w:rsidRPr="00177C65" w14:paraId="0B500EB5" w14:textId="77777777" w:rsidTr="00C536C6">
        <w:trPr>
          <w:trHeight w:val="463"/>
        </w:trPr>
        <w:tc>
          <w:tcPr>
            <w:tcW w:w="509" w:type="dxa"/>
          </w:tcPr>
          <w:p w14:paraId="5E90AAAA"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4</w:t>
            </w:r>
          </w:p>
        </w:tc>
        <w:tc>
          <w:tcPr>
            <w:tcW w:w="5017" w:type="dxa"/>
          </w:tcPr>
          <w:p w14:paraId="6EF0270D"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Площадь существующих домов/зданий</w:t>
            </w:r>
          </w:p>
        </w:tc>
        <w:tc>
          <w:tcPr>
            <w:tcW w:w="1600" w:type="dxa"/>
          </w:tcPr>
          <w:p w14:paraId="0E172220" w14:textId="2A5484BE"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2884D79B"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м</w:t>
            </w:r>
            <w:r w:rsidRPr="00177C65">
              <w:rPr>
                <w:rFonts w:ascii="Times New Roman" w:hAnsi="Times New Roman" w:cs="Times New Roman"/>
                <w:bCs/>
                <w:sz w:val="24"/>
                <w:szCs w:val="24"/>
                <w:vertAlign w:val="superscript"/>
              </w:rPr>
              <w:t>2</w:t>
            </w:r>
          </w:p>
        </w:tc>
      </w:tr>
      <w:tr w:rsidR="00C536C6" w:rsidRPr="00177C65" w14:paraId="761458B1" w14:textId="77777777" w:rsidTr="00C536C6">
        <w:trPr>
          <w:trHeight w:val="463"/>
        </w:trPr>
        <w:tc>
          <w:tcPr>
            <w:tcW w:w="509" w:type="dxa"/>
          </w:tcPr>
          <w:p w14:paraId="1950EE7A"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5</w:t>
            </w:r>
          </w:p>
        </w:tc>
        <w:tc>
          <w:tcPr>
            <w:tcW w:w="5017" w:type="dxa"/>
          </w:tcPr>
          <w:p w14:paraId="50D9850D"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Количество новых жилых домов</w:t>
            </w:r>
          </w:p>
        </w:tc>
        <w:tc>
          <w:tcPr>
            <w:tcW w:w="1600" w:type="dxa"/>
          </w:tcPr>
          <w:p w14:paraId="43D22F8B" w14:textId="077527EC"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7176CFF2"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шт.</w:t>
            </w:r>
          </w:p>
        </w:tc>
      </w:tr>
      <w:tr w:rsidR="00C536C6" w:rsidRPr="00177C65" w14:paraId="01EB4F57" w14:textId="77777777" w:rsidTr="00C536C6">
        <w:trPr>
          <w:trHeight w:val="463"/>
        </w:trPr>
        <w:tc>
          <w:tcPr>
            <w:tcW w:w="509" w:type="dxa"/>
          </w:tcPr>
          <w:p w14:paraId="059B8028"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6</w:t>
            </w:r>
          </w:p>
        </w:tc>
        <w:tc>
          <w:tcPr>
            <w:tcW w:w="5017" w:type="dxa"/>
          </w:tcPr>
          <w:p w14:paraId="399029C4"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Количество новых квартир</w:t>
            </w:r>
          </w:p>
        </w:tc>
        <w:tc>
          <w:tcPr>
            <w:tcW w:w="1600" w:type="dxa"/>
          </w:tcPr>
          <w:p w14:paraId="6A9F169F" w14:textId="3489335F"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7433CA78"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шт.</w:t>
            </w:r>
          </w:p>
        </w:tc>
      </w:tr>
      <w:tr w:rsidR="00C536C6" w:rsidRPr="00177C65" w14:paraId="4065D518" w14:textId="77777777" w:rsidTr="00C536C6">
        <w:trPr>
          <w:trHeight w:val="463"/>
        </w:trPr>
        <w:tc>
          <w:tcPr>
            <w:tcW w:w="509" w:type="dxa"/>
          </w:tcPr>
          <w:p w14:paraId="3B4F65E4"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7</w:t>
            </w:r>
          </w:p>
        </w:tc>
        <w:tc>
          <w:tcPr>
            <w:tcW w:w="5017" w:type="dxa"/>
          </w:tcPr>
          <w:p w14:paraId="7004B8E4"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Общая площадь новых квартир</w:t>
            </w:r>
          </w:p>
        </w:tc>
        <w:tc>
          <w:tcPr>
            <w:tcW w:w="1600" w:type="dxa"/>
          </w:tcPr>
          <w:p w14:paraId="0035E43D" w14:textId="0E84848E"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2E81B0BB"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м</w:t>
            </w:r>
            <w:r w:rsidRPr="00177C65">
              <w:rPr>
                <w:rFonts w:ascii="Times New Roman" w:hAnsi="Times New Roman" w:cs="Times New Roman"/>
                <w:bCs/>
                <w:sz w:val="24"/>
                <w:szCs w:val="24"/>
                <w:vertAlign w:val="superscript"/>
              </w:rPr>
              <w:t xml:space="preserve">2 </w:t>
            </w:r>
          </w:p>
        </w:tc>
      </w:tr>
      <w:tr w:rsidR="00C536C6" w:rsidRPr="00177C65" w14:paraId="4BC4CC83" w14:textId="77777777" w:rsidTr="00C536C6">
        <w:trPr>
          <w:trHeight w:val="494"/>
        </w:trPr>
        <w:tc>
          <w:tcPr>
            <w:tcW w:w="509" w:type="dxa"/>
          </w:tcPr>
          <w:p w14:paraId="1DACD5CF"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8</w:t>
            </w:r>
          </w:p>
        </w:tc>
        <w:tc>
          <w:tcPr>
            <w:tcW w:w="5017" w:type="dxa"/>
          </w:tcPr>
          <w:p w14:paraId="0A9322BF" w14:textId="77777777" w:rsidR="00C536C6" w:rsidRPr="00177C65" w:rsidRDefault="00C536C6" w:rsidP="00C536C6">
            <w:pPr>
              <w:ind w:firstLine="0"/>
              <w:rPr>
                <w:rFonts w:ascii="Times New Roman" w:hAnsi="Times New Roman" w:cs="Times New Roman"/>
                <w:bCs/>
                <w:i/>
                <w:iCs/>
                <w:sz w:val="24"/>
                <w:szCs w:val="24"/>
              </w:rPr>
            </w:pPr>
            <w:r w:rsidRPr="00177C65">
              <w:rPr>
                <w:rFonts w:ascii="Times New Roman" w:hAnsi="Times New Roman" w:cs="Times New Roman"/>
                <w:bCs/>
                <w:sz w:val="24"/>
                <w:szCs w:val="24"/>
              </w:rPr>
              <w:t>Количество парковочных мест</w:t>
            </w:r>
          </w:p>
        </w:tc>
        <w:tc>
          <w:tcPr>
            <w:tcW w:w="1600" w:type="dxa"/>
          </w:tcPr>
          <w:p w14:paraId="49A8A3DF" w14:textId="0CDDE22D" w:rsidR="00C536C6" w:rsidRPr="00177C65" w:rsidRDefault="00C536C6" w:rsidP="00C536C6">
            <w:pPr>
              <w:ind w:firstLine="0"/>
              <w:jc w:val="center"/>
              <w:rPr>
                <w:rFonts w:ascii="Times New Roman" w:hAnsi="Times New Roman" w:cs="Times New Roman"/>
                <w:bCs/>
                <w:i/>
                <w:iCs/>
                <w:sz w:val="24"/>
                <w:szCs w:val="24"/>
              </w:rPr>
            </w:pPr>
          </w:p>
        </w:tc>
        <w:tc>
          <w:tcPr>
            <w:tcW w:w="2474" w:type="dxa"/>
          </w:tcPr>
          <w:p w14:paraId="65A37B79" w14:textId="77777777" w:rsidR="00C536C6" w:rsidRPr="00177C65" w:rsidRDefault="00C536C6" w:rsidP="00C536C6">
            <w:pPr>
              <w:ind w:firstLine="0"/>
              <w:jc w:val="center"/>
              <w:rPr>
                <w:rFonts w:ascii="Times New Roman" w:hAnsi="Times New Roman" w:cs="Times New Roman"/>
                <w:bCs/>
                <w:i/>
                <w:iCs/>
                <w:sz w:val="24"/>
                <w:szCs w:val="24"/>
              </w:rPr>
            </w:pPr>
            <w:r w:rsidRPr="00177C65">
              <w:rPr>
                <w:rFonts w:ascii="Times New Roman" w:hAnsi="Times New Roman" w:cs="Times New Roman"/>
                <w:bCs/>
                <w:sz w:val="24"/>
                <w:szCs w:val="24"/>
              </w:rPr>
              <w:t>шт.</w:t>
            </w:r>
          </w:p>
        </w:tc>
      </w:tr>
    </w:tbl>
    <w:p w14:paraId="57E6AB95" w14:textId="77777777" w:rsidR="00C536C6" w:rsidRPr="00177C65" w:rsidRDefault="00C536C6" w:rsidP="00C536C6">
      <w:pPr>
        <w:jc w:val="center"/>
        <w:rPr>
          <w:rFonts w:ascii="Times New Roman" w:hAnsi="Times New Roman" w:cs="Times New Roman"/>
          <w:i/>
          <w:iCs/>
          <w:sz w:val="24"/>
          <w:szCs w:val="24"/>
        </w:rPr>
      </w:pPr>
    </w:p>
    <w:p w14:paraId="03433BAD" w14:textId="372B2362" w:rsidR="00C536C6" w:rsidRPr="00177C65" w:rsidRDefault="00C536C6" w:rsidP="00C536C6">
      <w:pPr>
        <w:spacing w:after="200" w:line="276" w:lineRule="auto"/>
        <w:jc w:val="center"/>
        <w:rPr>
          <w:rFonts w:ascii="Times New Roman" w:hAnsi="Times New Roman" w:cs="Times New Roman"/>
          <w:b/>
          <w:bCs/>
          <w:sz w:val="24"/>
          <w:szCs w:val="24"/>
        </w:rPr>
      </w:pPr>
      <w:r w:rsidRPr="00177C65">
        <w:rPr>
          <w:rFonts w:ascii="Times New Roman" w:hAnsi="Times New Roman" w:cs="Times New Roman"/>
          <w:b/>
          <w:bCs/>
          <w:sz w:val="24"/>
          <w:szCs w:val="24"/>
        </w:rPr>
        <w:t>Дорожная карта</w:t>
      </w:r>
      <w:r w:rsidR="007A2C50">
        <w:rPr>
          <w:rFonts w:ascii="Times New Roman" w:hAnsi="Times New Roman" w:cs="Times New Roman"/>
          <w:b/>
          <w:bCs/>
          <w:sz w:val="24"/>
          <w:szCs w:val="24"/>
        </w:rPr>
        <w:t xml:space="preserve"> потенциального инвестора</w:t>
      </w:r>
      <w:r w:rsidRPr="00177C65">
        <w:rPr>
          <w:rFonts w:ascii="Times New Roman" w:hAnsi="Times New Roman" w:cs="Times New Roman"/>
          <w:b/>
          <w:bCs/>
          <w:sz w:val="24"/>
          <w:szCs w:val="24"/>
        </w:rPr>
        <w:t>.</w:t>
      </w:r>
      <w:bookmarkEnd w:id="28"/>
    </w:p>
    <w:tbl>
      <w:tblPr>
        <w:tblStyle w:val="af2"/>
        <w:tblW w:w="9776" w:type="dxa"/>
        <w:tblLayout w:type="fixed"/>
        <w:tblLook w:val="04A0" w:firstRow="1" w:lastRow="0" w:firstColumn="1" w:lastColumn="0" w:noHBand="0" w:noVBand="1"/>
      </w:tblPr>
      <w:tblGrid>
        <w:gridCol w:w="630"/>
        <w:gridCol w:w="2270"/>
        <w:gridCol w:w="1225"/>
        <w:gridCol w:w="979"/>
        <w:gridCol w:w="1123"/>
        <w:gridCol w:w="1940"/>
        <w:gridCol w:w="1609"/>
      </w:tblGrid>
      <w:tr w:rsidR="00C536C6" w:rsidRPr="00177C65" w14:paraId="13C17313" w14:textId="77777777" w:rsidTr="00C536C6">
        <w:trPr>
          <w:trHeight w:val="908"/>
        </w:trPr>
        <w:tc>
          <w:tcPr>
            <w:tcW w:w="630" w:type="dxa"/>
          </w:tcPr>
          <w:p w14:paraId="45551B89"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w:t>
            </w:r>
          </w:p>
          <w:p w14:paraId="6D0E3FBE"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п/п</w:t>
            </w:r>
          </w:p>
        </w:tc>
        <w:tc>
          <w:tcPr>
            <w:tcW w:w="2270" w:type="dxa"/>
          </w:tcPr>
          <w:p w14:paraId="56B05F39"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Виды работ</w:t>
            </w:r>
          </w:p>
        </w:tc>
        <w:tc>
          <w:tcPr>
            <w:tcW w:w="1225" w:type="dxa"/>
          </w:tcPr>
          <w:p w14:paraId="4741E9A5" w14:textId="77777777" w:rsidR="00C536C6" w:rsidRPr="00177C65" w:rsidRDefault="00C536C6" w:rsidP="00C536C6">
            <w:pPr>
              <w:ind w:hanging="109"/>
              <w:contextualSpacing/>
              <w:jc w:val="center"/>
              <w:rPr>
                <w:rFonts w:ascii="Times New Roman" w:hAnsi="Times New Roman" w:cs="Times New Roman"/>
                <w:i/>
                <w:sz w:val="20"/>
                <w:szCs w:val="20"/>
              </w:rPr>
            </w:pPr>
            <w:r w:rsidRPr="00177C65">
              <w:rPr>
                <w:rFonts w:ascii="Times New Roman" w:hAnsi="Times New Roman" w:cs="Times New Roman"/>
                <w:b/>
                <w:sz w:val="20"/>
                <w:szCs w:val="20"/>
              </w:rPr>
              <w:t>Сроки (раб.дн.)</w:t>
            </w:r>
          </w:p>
        </w:tc>
        <w:tc>
          <w:tcPr>
            <w:tcW w:w="979" w:type="dxa"/>
          </w:tcPr>
          <w:p w14:paraId="46AD33E9"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Начала</w:t>
            </w:r>
          </w:p>
        </w:tc>
        <w:tc>
          <w:tcPr>
            <w:tcW w:w="1123" w:type="dxa"/>
          </w:tcPr>
          <w:p w14:paraId="7DAD4ABB"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Окончание</w:t>
            </w:r>
          </w:p>
        </w:tc>
        <w:tc>
          <w:tcPr>
            <w:tcW w:w="1940" w:type="dxa"/>
          </w:tcPr>
          <w:p w14:paraId="7C18E702"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Ответственные</w:t>
            </w:r>
          </w:p>
        </w:tc>
        <w:tc>
          <w:tcPr>
            <w:tcW w:w="1609" w:type="dxa"/>
          </w:tcPr>
          <w:p w14:paraId="62633A53" w14:textId="77777777" w:rsidR="00C536C6" w:rsidRPr="00177C65" w:rsidRDefault="00C536C6" w:rsidP="00C536C6">
            <w:pPr>
              <w:ind w:hanging="109"/>
              <w:contextualSpacing/>
              <w:jc w:val="center"/>
              <w:rPr>
                <w:rFonts w:ascii="Times New Roman" w:hAnsi="Times New Roman" w:cs="Times New Roman"/>
                <w:b/>
                <w:sz w:val="20"/>
                <w:szCs w:val="20"/>
              </w:rPr>
            </w:pPr>
            <w:r w:rsidRPr="00177C65">
              <w:rPr>
                <w:rFonts w:ascii="Times New Roman" w:hAnsi="Times New Roman" w:cs="Times New Roman"/>
                <w:b/>
                <w:sz w:val="20"/>
                <w:szCs w:val="20"/>
              </w:rPr>
              <w:t>Итоговый документ/примечание</w:t>
            </w:r>
          </w:p>
        </w:tc>
      </w:tr>
      <w:tr w:rsidR="00C536C6" w:rsidRPr="00177C65" w14:paraId="421AB227" w14:textId="77777777" w:rsidTr="00C536C6">
        <w:trPr>
          <w:trHeight w:val="546"/>
        </w:trPr>
        <w:tc>
          <w:tcPr>
            <w:tcW w:w="630" w:type="dxa"/>
          </w:tcPr>
          <w:p w14:paraId="7F68491C"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1</w:t>
            </w:r>
          </w:p>
        </w:tc>
        <w:tc>
          <w:tcPr>
            <w:tcW w:w="2270" w:type="dxa"/>
          </w:tcPr>
          <w:p w14:paraId="5EC9B3A0" w14:textId="0CF943F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Заключение Соглашения между Обществом и Инвестором по освоению территории.</w:t>
            </w:r>
          </w:p>
        </w:tc>
        <w:tc>
          <w:tcPr>
            <w:tcW w:w="1225" w:type="dxa"/>
          </w:tcPr>
          <w:p w14:paraId="7AFCF616"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55799896"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34DF903A"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7FACE3D2" w14:textId="77777777" w:rsidR="00C536C6" w:rsidRPr="00177C65" w:rsidRDefault="00C536C6" w:rsidP="00C536C6">
            <w:pPr>
              <w:ind w:hanging="109"/>
              <w:jc w:val="center"/>
              <w:rPr>
                <w:rFonts w:ascii="Times New Roman" w:hAnsi="Times New Roman" w:cs="Times New Roman"/>
                <w:sz w:val="20"/>
                <w:szCs w:val="20"/>
              </w:rPr>
            </w:pPr>
            <w:r w:rsidRPr="00177C65">
              <w:rPr>
                <w:rFonts w:ascii="Times New Roman" w:hAnsi="Times New Roman" w:cs="Times New Roman"/>
                <w:sz w:val="20"/>
                <w:szCs w:val="20"/>
              </w:rPr>
              <w:t>СПК,</w:t>
            </w:r>
          </w:p>
          <w:p w14:paraId="26ACFEEE"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55BCABE1"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Соглашение</w:t>
            </w:r>
          </w:p>
        </w:tc>
      </w:tr>
      <w:tr w:rsidR="00C536C6" w:rsidRPr="00177C65" w14:paraId="386232ED" w14:textId="77777777" w:rsidTr="00C536C6">
        <w:trPr>
          <w:trHeight w:val="74"/>
        </w:trPr>
        <w:tc>
          <w:tcPr>
            <w:tcW w:w="630" w:type="dxa"/>
          </w:tcPr>
          <w:p w14:paraId="15314CB9"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2</w:t>
            </w:r>
          </w:p>
        </w:tc>
        <w:tc>
          <w:tcPr>
            <w:tcW w:w="2270" w:type="dxa"/>
          </w:tcPr>
          <w:p w14:paraId="1F5924C8"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Разработка Эскизного проекта</w:t>
            </w:r>
          </w:p>
        </w:tc>
        <w:tc>
          <w:tcPr>
            <w:tcW w:w="1225" w:type="dxa"/>
          </w:tcPr>
          <w:p w14:paraId="39E4E2C0" w14:textId="77777777" w:rsidR="00C536C6" w:rsidRPr="00177C65" w:rsidRDefault="00C536C6" w:rsidP="00C536C6">
            <w:pPr>
              <w:ind w:hanging="109"/>
              <w:contextualSpacing/>
              <w:jc w:val="center"/>
              <w:rPr>
                <w:rFonts w:ascii="Times New Roman" w:hAnsi="Times New Roman" w:cs="Times New Roman"/>
                <w:color w:val="000000" w:themeColor="text1"/>
                <w:sz w:val="20"/>
                <w:szCs w:val="20"/>
              </w:rPr>
            </w:pPr>
          </w:p>
        </w:tc>
        <w:tc>
          <w:tcPr>
            <w:tcW w:w="979" w:type="dxa"/>
          </w:tcPr>
          <w:p w14:paraId="1CDBAE47"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32B99B0F"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157E49F2"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p w14:paraId="28E784EF"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Архитектура</w:t>
            </w:r>
          </w:p>
        </w:tc>
        <w:tc>
          <w:tcPr>
            <w:tcW w:w="1609" w:type="dxa"/>
          </w:tcPr>
          <w:p w14:paraId="54E38B42"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Предварительное согласование</w:t>
            </w:r>
          </w:p>
        </w:tc>
      </w:tr>
      <w:tr w:rsidR="00C536C6" w:rsidRPr="00177C65" w14:paraId="4F97B00C" w14:textId="77777777" w:rsidTr="00C536C6">
        <w:trPr>
          <w:trHeight w:val="554"/>
        </w:trPr>
        <w:tc>
          <w:tcPr>
            <w:tcW w:w="630" w:type="dxa"/>
          </w:tcPr>
          <w:p w14:paraId="2A4880AC"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3</w:t>
            </w:r>
          </w:p>
        </w:tc>
        <w:tc>
          <w:tcPr>
            <w:tcW w:w="2270" w:type="dxa"/>
          </w:tcPr>
          <w:p w14:paraId="3A7D0068"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Постановление акимата г.Алматы на проектно-изыскательские работы в рамках ст. 71 Земельного кодекса РК (ПИР)</w:t>
            </w:r>
          </w:p>
        </w:tc>
        <w:tc>
          <w:tcPr>
            <w:tcW w:w="1225" w:type="dxa"/>
          </w:tcPr>
          <w:p w14:paraId="688558EA"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5EB0FF9E"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474B3ED8"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2CB6B445"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УЗО</w:t>
            </w:r>
          </w:p>
          <w:p w14:paraId="782E7FB3"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2AE5DE8E"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Постановление акимата</w:t>
            </w:r>
          </w:p>
        </w:tc>
      </w:tr>
      <w:tr w:rsidR="00C536C6" w:rsidRPr="00177C65" w14:paraId="5505B104" w14:textId="77777777" w:rsidTr="00C536C6">
        <w:trPr>
          <w:trHeight w:val="74"/>
        </w:trPr>
        <w:tc>
          <w:tcPr>
            <w:tcW w:w="630" w:type="dxa"/>
          </w:tcPr>
          <w:p w14:paraId="09499A9F"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4</w:t>
            </w:r>
          </w:p>
        </w:tc>
        <w:tc>
          <w:tcPr>
            <w:tcW w:w="2270" w:type="dxa"/>
          </w:tcPr>
          <w:p w14:paraId="67BD8C91"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 xml:space="preserve">Совещание с жильцами и подписание протокола согласия на снос и расселение. </w:t>
            </w:r>
          </w:p>
        </w:tc>
        <w:tc>
          <w:tcPr>
            <w:tcW w:w="1225" w:type="dxa"/>
          </w:tcPr>
          <w:p w14:paraId="6DC68977"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74947E8E"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7FC8162D"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3A07C1A5"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569CB62D"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Протокол согласия</w:t>
            </w:r>
          </w:p>
        </w:tc>
      </w:tr>
      <w:tr w:rsidR="00C536C6" w:rsidRPr="00177C65" w14:paraId="663A17C9" w14:textId="77777777" w:rsidTr="00C536C6">
        <w:trPr>
          <w:trHeight w:val="74"/>
        </w:trPr>
        <w:tc>
          <w:tcPr>
            <w:tcW w:w="630" w:type="dxa"/>
          </w:tcPr>
          <w:p w14:paraId="5664CA08"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5</w:t>
            </w:r>
          </w:p>
        </w:tc>
        <w:tc>
          <w:tcPr>
            <w:tcW w:w="2270" w:type="dxa"/>
          </w:tcPr>
          <w:p w14:paraId="73A77E1A"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Прохождение Градсовета</w:t>
            </w:r>
          </w:p>
        </w:tc>
        <w:tc>
          <w:tcPr>
            <w:tcW w:w="1225" w:type="dxa"/>
          </w:tcPr>
          <w:p w14:paraId="7B9DAC8B"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6AF14F7F"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4683B6D8"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460A521D"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p w14:paraId="14FCED9E"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УГПиУ</w:t>
            </w:r>
          </w:p>
        </w:tc>
        <w:tc>
          <w:tcPr>
            <w:tcW w:w="1609" w:type="dxa"/>
          </w:tcPr>
          <w:p w14:paraId="46347A06"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Решение Градсовета</w:t>
            </w:r>
          </w:p>
        </w:tc>
      </w:tr>
      <w:tr w:rsidR="00C536C6" w:rsidRPr="00177C65" w14:paraId="6A782FBE" w14:textId="77777777" w:rsidTr="00C536C6">
        <w:trPr>
          <w:trHeight w:val="537"/>
        </w:trPr>
        <w:tc>
          <w:tcPr>
            <w:tcW w:w="630" w:type="dxa"/>
          </w:tcPr>
          <w:p w14:paraId="5DAF7187"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6</w:t>
            </w:r>
          </w:p>
        </w:tc>
        <w:tc>
          <w:tcPr>
            <w:tcW w:w="2270" w:type="dxa"/>
          </w:tcPr>
          <w:p w14:paraId="2EA33D62"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Выкуп, переселение собственников ветхого жилища</w:t>
            </w:r>
          </w:p>
        </w:tc>
        <w:tc>
          <w:tcPr>
            <w:tcW w:w="1225" w:type="dxa"/>
          </w:tcPr>
          <w:p w14:paraId="47769D50" w14:textId="77777777" w:rsidR="00C536C6" w:rsidRPr="00177C65" w:rsidRDefault="00C536C6" w:rsidP="00C536C6">
            <w:pPr>
              <w:ind w:hanging="109"/>
              <w:contextualSpacing/>
              <w:jc w:val="center"/>
              <w:rPr>
                <w:rFonts w:ascii="Times New Roman" w:hAnsi="Times New Roman" w:cs="Times New Roman"/>
                <w:color w:val="FF0000"/>
                <w:sz w:val="20"/>
                <w:szCs w:val="20"/>
              </w:rPr>
            </w:pPr>
          </w:p>
        </w:tc>
        <w:tc>
          <w:tcPr>
            <w:tcW w:w="979" w:type="dxa"/>
          </w:tcPr>
          <w:p w14:paraId="2C7DCF32"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71826F6D"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33F9A6A1"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0B7A360C"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ДКП и ДМК</w:t>
            </w:r>
          </w:p>
        </w:tc>
      </w:tr>
      <w:tr w:rsidR="00C536C6" w:rsidRPr="00177C65" w14:paraId="40CAE0EB" w14:textId="77777777" w:rsidTr="00C536C6">
        <w:trPr>
          <w:trHeight w:val="545"/>
        </w:trPr>
        <w:tc>
          <w:tcPr>
            <w:tcW w:w="630" w:type="dxa"/>
          </w:tcPr>
          <w:p w14:paraId="1FCC6D82"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7</w:t>
            </w:r>
          </w:p>
        </w:tc>
        <w:tc>
          <w:tcPr>
            <w:tcW w:w="2270" w:type="dxa"/>
          </w:tcPr>
          <w:p w14:paraId="0091D3C5"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Оформление земельного участка</w:t>
            </w:r>
          </w:p>
        </w:tc>
        <w:tc>
          <w:tcPr>
            <w:tcW w:w="1225" w:type="dxa"/>
          </w:tcPr>
          <w:p w14:paraId="7575E13D"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464ED59A"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59653E4D"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1C13E325"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 УЗО</w:t>
            </w:r>
          </w:p>
        </w:tc>
        <w:tc>
          <w:tcPr>
            <w:tcW w:w="1609" w:type="dxa"/>
          </w:tcPr>
          <w:p w14:paraId="41FDCDBF"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 xml:space="preserve">Постановление, Акт на ЗУ </w:t>
            </w:r>
          </w:p>
        </w:tc>
      </w:tr>
      <w:tr w:rsidR="00C536C6" w:rsidRPr="00177C65" w14:paraId="503E5D1B" w14:textId="77777777" w:rsidTr="00C536C6">
        <w:trPr>
          <w:trHeight w:val="852"/>
        </w:trPr>
        <w:tc>
          <w:tcPr>
            <w:tcW w:w="630" w:type="dxa"/>
          </w:tcPr>
          <w:p w14:paraId="42236A9E"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8</w:t>
            </w:r>
          </w:p>
        </w:tc>
        <w:tc>
          <w:tcPr>
            <w:tcW w:w="2270" w:type="dxa"/>
          </w:tcPr>
          <w:p w14:paraId="63BE01AB"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Получение исходных данных для проектирования</w:t>
            </w:r>
          </w:p>
        </w:tc>
        <w:tc>
          <w:tcPr>
            <w:tcW w:w="1225" w:type="dxa"/>
          </w:tcPr>
          <w:p w14:paraId="0B52E7E6"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06970FD1"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6C466D4F"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64DC6C3A"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p w14:paraId="7730E913"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УГПиУ</w:t>
            </w:r>
          </w:p>
        </w:tc>
        <w:tc>
          <w:tcPr>
            <w:tcW w:w="1609" w:type="dxa"/>
          </w:tcPr>
          <w:p w14:paraId="2A6A6F58"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АПЗ,ТУ, разрешительные документы и.т.д.</w:t>
            </w:r>
          </w:p>
        </w:tc>
      </w:tr>
      <w:tr w:rsidR="00C536C6" w:rsidRPr="00177C65" w14:paraId="39FC61CD" w14:textId="77777777" w:rsidTr="00C536C6">
        <w:trPr>
          <w:trHeight w:val="423"/>
        </w:trPr>
        <w:tc>
          <w:tcPr>
            <w:tcW w:w="630" w:type="dxa"/>
          </w:tcPr>
          <w:p w14:paraId="0386C25C"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9</w:t>
            </w:r>
          </w:p>
        </w:tc>
        <w:tc>
          <w:tcPr>
            <w:tcW w:w="2270" w:type="dxa"/>
          </w:tcPr>
          <w:p w14:paraId="63DAE5F6"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Проектирование</w:t>
            </w:r>
          </w:p>
        </w:tc>
        <w:tc>
          <w:tcPr>
            <w:tcW w:w="1225" w:type="dxa"/>
          </w:tcPr>
          <w:p w14:paraId="5FB50474"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3E78BA2C"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388AF045"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45304914"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68705F14"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Проектная компания</w:t>
            </w:r>
          </w:p>
        </w:tc>
      </w:tr>
      <w:tr w:rsidR="00C536C6" w:rsidRPr="00177C65" w14:paraId="06B109FF" w14:textId="77777777" w:rsidTr="00C536C6">
        <w:trPr>
          <w:trHeight w:val="417"/>
        </w:trPr>
        <w:tc>
          <w:tcPr>
            <w:tcW w:w="630" w:type="dxa"/>
          </w:tcPr>
          <w:p w14:paraId="2240BFA7"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lastRenderedPageBreak/>
              <w:t>10</w:t>
            </w:r>
          </w:p>
        </w:tc>
        <w:tc>
          <w:tcPr>
            <w:tcW w:w="2270" w:type="dxa"/>
          </w:tcPr>
          <w:p w14:paraId="29053CC4"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Прохождение государственной экспертизы</w:t>
            </w:r>
          </w:p>
        </w:tc>
        <w:tc>
          <w:tcPr>
            <w:tcW w:w="1225" w:type="dxa"/>
          </w:tcPr>
          <w:p w14:paraId="48F8EF8A" w14:textId="77777777" w:rsidR="00C536C6" w:rsidRPr="00177C65" w:rsidRDefault="00C536C6" w:rsidP="00C536C6">
            <w:pPr>
              <w:ind w:hanging="109"/>
              <w:contextualSpacing/>
              <w:jc w:val="center"/>
              <w:rPr>
                <w:rFonts w:ascii="Times New Roman" w:hAnsi="Times New Roman" w:cs="Times New Roman"/>
                <w:sz w:val="20"/>
                <w:szCs w:val="20"/>
              </w:rPr>
            </w:pPr>
          </w:p>
        </w:tc>
        <w:tc>
          <w:tcPr>
            <w:tcW w:w="979" w:type="dxa"/>
          </w:tcPr>
          <w:p w14:paraId="110A4DCA" w14:textId="77777777" w:rsidR="00C536C6" w:rsidRPr="00177C65" w:rsidRDefault="00C536C6" w:rsidP="00C536C6">
            <w:pPr>
              <w:ind w:hanging="109"/>
              <w:contextualSpacing/>
              <w:jc w:val="center"/>
              <w:rPr>
                <w:rFonts w:ascii="Times New Roman" w:hAnsi="Times New Roman" w:cs="Times New Roman"/>
                <w:sz w:val="20"/>
                <w:szCs w:val="20"/>
              </w:rPr>
            </w:pPr>
          </w:p>
        </w:tc>
        <w:tc>
          <w:tcPr>
            <w:tcW w:w="1123" w:type="dxa"/>
          </w:tcPr>
          <w:p w14:paraId="5356EAE4" w14:textId="77777777" w:rsidR="00C536C6" w:rsidRPr="00177C65" w:rsidRDefault="00C536C6" w:rsidP="00C536C6">
            <w:pPr>
              <w:ind w:hanging="109"/>
              <w:contextualSpacing/>
              <w:jc w:val="center"/>
              <w:rPr>
                <w:rFonts w:ascii="Times New Roman" w:hAnsi="Times New Roman" w:cs="Times New Roman"/>
                <w:sz w:val="20"/>
                <w:szCs w:val="20"/>
              </w:rPr>
            </w:pPr>
          </w:p>
        </w:tc>
        <w:tc>
          <w:tcPr>
            <w:tcW w:w="1940" w:type="dxa"/>
          </w:tcPr>
          <w:p w14:paraId="487E029F"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p w14:paraId="253766C7" w14:textId="77777777" w:rsidR="00C536C6" w:rsidRPr="00177C65" w:rsidRDefault="00C536C6" w:rsidP="00C536C6">
            <w:pPr>
              <w:ind w:hanging="109"/>
              <w:contextualSpacing/>
              <w:jc w:val="center"/>
              <w:rPr>
                <w:rFonts w:ascii="Times New Roman" w:hAnsi="Times New Roman" w:cs="Times New Roman"/>
                <w:sz w:val="20"/>
                <w:szCs w:val="20"/>
              </w:rPr>
            </w:pPr>
          </w:p>
        </w:tc>
        <w:tc>
          <w:tcPr>
            <w:tcW w:w="1609" w:type="dxa"/>
          </w:tcPr>
          <w:p w14:paraId="596EB20A"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Госэкспертиза</w:t>
            </w:r>
          </w:p>
        </w:tc>
      </w:tr>
      <w:tr w:rsidR="00C536C6" w:rsidRPr="00177C65" w14:paraId="21EF23EF" w14:textId="77777777" w:rsidTr="00C536C6">
        <w:trPr>
          <w:trHeight w:val="397"/>
        </w:trPr>
        <w:tc>
          <w:tcPr>
            <w:tcW w:w="630" w:type="dxa"/>
          </w:tcPr>
          <w:p w14:paraId="50D91F60"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11</w:t>
            </w:r>
          </w:p>
        </w:tc>
        <w:tc>
          <w:tcPr>
            <w:tcW w:w="2270" w:type="dxa"/>
          </w:tcPr>
          <w:p w14:paraId="3495985E" w14:textId="77777777" w:rsidR="00C536C6" w:rsidRPr="00177C65" w:rsidRDefault="00C536C6" w:rsidP="00C536C6">
            <w:pPr>
              <w:ind w:hanging="109"/>
              <w:contextualSpacing/>
              <w:rPr>
                <w:rFonts w:ascii="Times New Roman" w:hAnsi="Times New Roman" w:cs="Times New Roman"/>
                <w:sz w:val="20"/>
                <w:szCs w:val="20"/>
              </w:rPr>
            </w:pPr>
            <w:r w:rsidRPr="00177C65">
              <w:rPr>
                <w:rFonts w:ascii="Times New Roman" w:hAnsi="Times New Roman" w:cs="Times New Roman"/>
                <w:sz w:val="20"/>
                <w:szCs w:val="20"/>
              </w:rPr>
              <w:t>Строительно-монтажные работы</w:t>
            </w:r>
          </w:p>
        </w:tc>
        <w:tc>
          <w:tcPr>
            <w:tcW w:w="1225" w:type="dxa"/>
          </w:tcPr>
          <w:p w14:paraId="6A03169A" w14:textId="77777777" w:rsidR="00C536C6" w:rsidRPr="00177C65" w:rsidRDefault="00C536C6" w:rsidP="00C536C6">
            <w:pPr>
              <w:ind w:hanging="109"/>
              <w:contextualSpacing/>
              <w:jc w:val="center"/>
              <w:rPr>
                <w:rFonts w:ascii="Times New Roman" w:hAnsi="Times New Roman" w:cs="Times New Roman"/>
                <w:color w:val="FF0000"/>
                <w:sz w:val="20"/>
                <w:szCs w:val="20"/>
              </w:rPr>
            </w:pPr>
          </w:p>
        </w:tc>
        <w:tc>
          <w:tcPr>
            <w:tcW w:w="979" w:type="dxa"/>
          </w:tcPr>
          <w:p w14:paraId="13870497" w14:textId="77777777" w:rsidR="00C536C6" w:rsidRPr="00177C65" w:rsidRDefault="00C536C6" w:rsidP="00C536C6">
            <w:pPr>
              <w:ind w:hanging="109"/>
              <w:contextualSpacing/>
              <w:jc w:val="center"/>
              <w:rPr>
                <w:rFonts w:ascii="Times New Roman" w:hAnsi="Times New Roman" w:cs="Times New Roman"/>
                <w:color w:val="FF0000"/>
                <w:sz w:val="20"/>
                <w:szCs w:val="20"/>
              </w:rPr>
            </w:pPr>
          </w:p>
        </w:tc>
        <w:tc>
          <w:tcPr>
            <w:tcW w:w="1123" w:type="dxa"/>
          </w:tcPr>
          <w:p w14:paraId="3DC7C4E3" w14:textId="77777777" w:rsidR="00C536C6" w:rsidRPr="00177C65" w:rsidRDefault="00C536C6" w:rsidP="00C536C6">
            <w:pPr>
              <w:ind w:hanging="109"/>
              <w:contextualSpacing/>
              <w:jc w:val="center"/>
              <w:rPr>
                <w:rFonts w:ascii="Times New Roman" w:hAnsi="Times New Roman" w:cs="Times New Roman"/>
                <w:color w:val="FF0000"/>
                <w:sz w:val="20"/>
                <w:szCs w:val="20"/>
              </w:rPr>
            </w:pPr>
          </w:p>
        </w:tc>
        <w:tc>
          <w:tcPr>
            <w:tcW w:w="1940" w:type="dxa"/>
          </w:tcPr>
          <w:p w14:paraId="33D8FC80"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Инвестор</w:t>
            </w:r>
          </w:p>
        </w:tc>
        <w:tc>
          <w:tcPr>
            <w:tcW w:w="1609" w:type="dxa"/>
          </w:tcPr>
          <w:p w14:paraId="265B91A5" w14:textId="77777777" w:rsidR="00C536C6" w:rsidRPr="00177C65" w:rsidRDefault="00C536C6" w:rsidP="00C536C6">
            <w:pPr>
              <w:ind w:hanging="109"/>
              <w:contextualSpacing/>
              <w:jc w:val="center"/>
              <w:rPr>
                <w:rFonts w:ascii="Times New Roman" w:hAnsi="Times New Roman" w:cs="Times New Roman"/>
                <w:sz w:val="20"/>
                <w:szCs w:val="20"/>
              </w:rPr>
            </w:pPr>
            <w:r w:rsidRPr="00177C65">
              <w:rPr>
                <w:rFonts w:ascii="Times New Roman" w:hAnsi="Times New Roman" w:cs="Times New Roman"/>
                <w:sz w:val="20"/>
                <w:szCs w:val="20"/>
              </w:rPr>
              <w:t>Подрядчик</w:t>
            </w:r>
          </w:p>
        </w:tc>
      </w:tr>
    </w:tbl>
    <w:p w14:paraId="6E425C1E" w14:textId="77777777" w:rsidR="00C536C6" w:rsidRPr="00177C65" w:rsidRDefault="00C536C6" w:rsidP="00C536C6">
      <w:pPr>
        <w:ind w:left="567"/>
        <w:rPr>
          <w:rFonts w:ascii="Times New Roman" w:hAnsi="Times New Roman" w:cs="Times New Roman"/>
          <w:color w:val="000000"/>
          <w:sz w:val="24"/>
          <w:szCs w:val="24"/>
        </w:rPr>
      </w:pPr>
    </w:p>
    <w:p w14:paraId="39892171" w14:textId="205A2DE7" w:rsidR="00C536C6" w:rsidRPr="00177C65" w:rsidRDefault="00C536C6" w:rsidP="00C536C6">
      <w:pPr>
        <w:tabs>
          <w:tab w:val="left" w:pos="2148"/>
        </w:tabs>
        <w:spacing w:after="200" w:line="276" w:lineRule="auto"/>
        <w:rPr>
          <w:rFonts w:ascii="Times New Roman" w:hAnsi="Times New Roman" w:cs="Times New Roman"/>
          <w:b/>
          <w:bCs/>
          <w:sz w:val="24"/>
          <w:szCs w:val="24"/>
          <w:u w:val="single"/>
        </w:rPr>
      </w:pPr>
      <w:r w:rsidRPr="00177C65">
        <w:rPr>
          <w:rFonts w:ascii="Times New Roman" w:hAnsi="Times New Roman" w:cs="Times New Roman"/>
          <w:b/>
          <w:bCs/>
          <w:sz w:val="24"/>
          <w:szCs w:val="24"/>
          <w:u w:val="single"/>
        </w:rPr>
        <w:t>Комментарии по заключениям ЗСП</w:t>
      </w:r>
    </w:p>
    <w:p w14:paraId="5CD4C4EB" w14:textId="77777777" w:rsidR="00C536C6" w:rsidRPr="00177C65" w:rsidRDefault="00C536C6" w:rsidP="00C536C6">
      <w:pPr>
        <w:pStyle w:val="a7"/>
        <w:ind w:left="0" w:firstLine="0"/>
        <w:jc w:val="left"/>
        <w:rPr>
          <w:rFonts w:ascii="Times New Roman" w:hAnsi="Times New Roman" w:cs="Times New Roman"/>
          <w:sz w:val="24"/>
          <w:szCs w:val="24"/>
        </w:rPr>
      </w:pPr>
      <w:r w:rsidRPr="00177C65">
        <w:rPr>
          <w:rFonts w:ascii="Times New Roman" w:hAnsi="Times New Roman" w:cs="Times New Roman"/>
          <w:sz w:val="24"/>
          <w:szCs w:val="24"/>
        </w:rPr>
        <w:t>_______________________________________________________________________________________________________________________</w:t>
      </w:r>
    </w:p>
    <w:p w14:paraId="6993462F" w14:textId="77777777" w:rsidR="00C536C6" w:rsidRPr="00177C65" w:rsidRDefault="00C536C6" w:rsidP="00C536C6">
      <w:pPr>
        <w:ind w:firstLine="0"/>
        <w:contextualSpacing/>
        <w:jc w:val="left"/>
        <w:rPr>
          <w:rFonts w:ascii="Times New Roman" w:hAnsi="Times New Roman" w:cs="Times New Roman"/>
          <w:i/>
          <w:iCs/>
          <w:sz w:val="24"/>
          <w:szCs w:val="24"/>
        </w:rPr>
      </w:pPr>
    </w:p>
    <w:p w14:paraId="51F8589B" w14:textId="77777777" w:rsidR="00C536C6" w:rsidRPr="00177C65" w:rsidRDefault="00C536C6" w:rsidP="00C536C6">
      <w:pPr>
        <w:pStyle w:val="a7"/>
        <w:ind w:left="0"/>
        <w:jc w:val="left"/>
        <w:rPr>
          <w:rFonts w:ascii="Times New Roman" w:hAnsi="Times New Roman" w:cs="Times New Roman"/>
          <w:sz w:val="24"/>
          <w:szCs w:val="24"/>
        </w:rPr>
      </w:pPr>
      <w:r w:rsidRPr="00177C65">
        <w:rPr>
          <w:rFonts w:ascii="Times New Roman" w:hAnsi="Times New Roman" w:cs="Times New Roman"/>
          <w:b/>
          <w:bCs/>
          <w:sz w:val="24"/>
          <w:szCs w:val="24"/>
          <w:u w:val="single"/>
        </w:rPr>
        <w:t>Заключительная часть (</w:t>
      </w:r>
      <w:r w:rsidRPr="00177C65">
        <w:rPr>
          <w:rFonts w:ascii="Times New Roman" w:hAnsi="Times New Roman" w:cs="Times New Roman"/>
          <w:sz w:val="24"/>
          <w:szCs w:val="24"/>
          <w:lang w:val="kk-KZ"/>
        </w:rPr>
        <w:t>Выводы)</w:t>
      </w:r>
    </w:p>
    <w:p w14:paraId="3F6C22DA" w14:textId="77777777" w:rsidR="00C536C6" w:rsidRPr="00177C65" w:rsidRDefault="00C536C6" w:rsidP="00C536C6">
      <w:pPr>
        <w:pStyle w:val="a7"/>
        <w:ind w:left="0" w:firstLine="0"/>
        <w:jc w:val="left"/>
        <w:rPr>
          <w:rFonts w:ascii="Times New Roman" w:hAnsi="Times New Roman" w:cs="Times New Roman"/>
          <w:sz w:val="24"/>
          <w:szCs w:val="24"/>
        </w:rPr>
      </w:pPr>
    </w:p>
    <w:p w14:paraId="3281D84B" w14:textId="77777777" w:rsidR="00C536C6" w:rsidRPr="00177C65" w:rsidRDefault="00C536C6" w:rsidP="00C536C6">
      <w:pPr>
        <w:pStyle w:val="a7"/>
        <w:ind w:left="0" w:firstLine="0"/>
        <w:jc w:val="left"/>
        <w:rPr>
          <w:rFonts w:ascii="Times New Roman" w:hAnsi="Times New Roman" w:cs="Times New Roman"/>
          <w:sz w:val="24"/>
          <w:szCs w:val="24"/>
        </w:rPr>
      </w:pPr>
      <w:r w:rsidRPr="00177C65">
        <w:rPr>
          <w:rFonts w:ascii="Times New Roman" w:hAnsi="Times New Roman" w:cs="Times New Roman"/>
          <w:sz w:val="24"/>
          <w:szCs w:val="24"/>
        </w:rPr>
        <w:t>_______________________________________________________________________________________________________________________</w:t>
      </w:r>
    </w:p>
    <w:p w14:paraId="3A537995" w14:textId="77777777" w:rsidR="00C536C6" w:rsidRPr="00177C65" w:rsidRDefault="00C536C6" w:rsidP="00C536C6">
      <w:pPr>
        <w:pStyle w:val="a7"/>
        <w:ind w:left="0" w:firstLine="0"/>
        <w:jc w:val="left"/>
        <w:rPr>
          <w:rFonts w:ascii="Times New Roman" w:hAnsi="Times New Roman" w:cs="Times New Roman"/>
          <w:sz w:val="24"/>
          <w:szCs w:val="24"/>
        </w:rPr>
      </w:pPr>
    </w:p>
    <w:p w14:paraId="6F9C60B1" w14:textId="77777777" w:rsidR="00C536C6" w:rsidRPr="00177C65" w:rsidRDefault="00C536C6" w:rsidP="00C536C6">
      <w:pPr>
        <w:pStyle w:val="a7"/>
        <w:ind w:left="0" w:firstLine="0"/>
        <w:jc w:val="left"/>
        <w:rPr>
          <w:rFonts w:ascii="Times New Roman" w:hAnsi="Times New Roman" w:cs="Times New Roman"/>
          <w:sz w:val="24"/>
          <w:szCs w:val="24"/>
        </w:rPr>
      </w:pPr>
    </w:p>
    <w:p w14:paraId="080A9704" w14:textId="77777777" w:rsidR="00C536C6" w:rsidRPr="00177C65" w:rsidRDefault="00C536C6">
      <w:pPr>
        <w:rPr>
          <w:rFonts w:ascii="Times New Roman" w:hAnsi="Times New Roman" w:cs="Times New Roman"/>
          <w:sz w:val="24"/>
          <w:szCs w:val="24"/>
        </w:rPr>
      </w:pPr>
    </w:p>
    <w:p w14:paraId="0BC9941D" w14:textId="5D365292" w:rsidR="00B33787" w:rsidRPr="00177C65" w:rsidRDefault="00B33787">
      <w:pPr>
        <w:rPr>
          <w:rFonts w:ascii="Times New Roman" w:hAnsi="Times New Roman" w:cs="Times New Roman"/>
          <w:sz w:val="24"/>
          <w:szCs w:val="24"/>
        </w:rPr>
      </w:pPr>
      <w:r w:rsidRPr="00177C65">
        <w:rPr>
          <w:rFonts w:ascii="Times New Roman" w:hAnsi="Times New Roman" w:cs="Times New Roman"/>
          <w:sz w:val="24"/>
          <w:szCs w:val="24"/>
        </w:rPr>
        <w:br w:type="page"/>
      </w:r>
    </w:p>
    <w:p w14:paraId="55412ECA" w14:textId="00AFD684" w:rsidR="00B33787" w:rsidRPr="00177C65" w:rsidRDefault="00B33787" w:rsidP="00B33787">
      <w:pPr>
        <w:pStyle w:val="2"/>
        <w:ind w:firstLine="0"/>
        <w:jc w:val="right"/>
        <w:rPr>
          <w:rFonts w:ascii="Times New Roman" w:hAnsi="Times New Roman" w:cs="Times New Roman"/>
          <w:b/>
          <w:bCs/>
          <w:color w:val="auto"/>
          <w:sz w:val="28"/>
          <w:szCs w:val="28"/>
        </w:rPr>
      </w:pPr>
      <w:bookmarkStart w:id="29" w:name="_Toc215495030"/>
      <w:r w:rsidRPr="00177C65">
        <w:rPr>
          <w:rFonts w:ascii="Times New Roman" w:hAnsi="Times New Roman" w:cs="Times New Roman"/>
          <w:b/>
          <w:bCs/>
          <w:color w:val="auto"/>
          <w:sz w:val="28"/>
          <w:szCs w:val="28"/>
        </w:rPr>
        <w:lastRenderedPageBreak/>
        <w:t xml:space="preserve">Приложение </w:t>
      </w:r>
      <w:r w:rsidR="004A6D52" w:rsidRPr="00177C65">
        <w:rPr>
          <w:rFonts w:ascii="Times New Roman" w:hAnsi="Times New Roman" w:cs="Times New Roman"/>
          <w:b/>
          <w:bCs/>
          <w:color w:val="auto"/>
          <w:sz w:val="28"/>
          <w:szCs w:val="28"/>
        </w:rPr>
        <w:t>8</w:t>
      </w:r>
      <w:bookmarkEnd w:id="29"/>
    </w:p>
    <w:p w14:paraId="327E90E3" w14:textId="77777777" w:rsidR="00B33787" w:rsidRPr="00177C65" w:rsidRDefault="00B33787" w:rsidP="00B33787"/>
    <w:p w14:paraId="4EA82A2C" w14:textId="77777777" w:rsidR="00B6716F" w:rsidRDefault="00B6716F" w:rsidP="004A6D52">
      <w:pPr>
        <w:ind w:firstLine="0"/>
        <w:jc w:val="center"/>
        <w:rPr>
          <w:rFonts w:ascii="Times New Roman" w:hAnsi="Times New Roman" w:cs="Times New Roman"/>
          <w:b/>
          <w:bCs/>
          <w:sz w:val="24"/>
          <w:szCs w:val="24"/>
        </w:rPr>
      </w:pPr>
      <w:r>
        <w:rPr>
          <w:rFonts w:ascii="Times New Roman" w:hAnsi="Times New Roman" w:cs="Times New Roman"/>
          <w:b/>
          <w:bCs/>
          <w:sz w:val="24"/>
          <w:szCs w:val="24"/>
        </w:rPr>
        <w:t>Анализ (сравнительный) по</w:t>
      </w:r>
      <w:r w:rsidR="004A6D52" w:rsidRPr="00177C65">
        <w:rPr>
          <w:rFonts w:ascii="Times New Roman" w:hAnsi="Times New Roman" w:cs="Times New Roman"/>
          <w:b/>
          <w:bCs/>
          <w:sz w:val="24"/>
          <w:szCs w:val="24"/>
        </w:rPr>
        <w:t xml:space="preserve"> проект</w:t>
      </w:r>
      <w:r>
        <w:rPr>
          <w:rFonts w:ascii="Times New Roman" w:hAnsi="Times New Roman" w:cs="Times New Roman"/>
          <w:b/>
          <w:bCs/>
          <w:sz w:val="24"/>
          <w:szCs w:val="24"/>
        </w:rPr>
        <w:t>ам</w:t>
      </w:r>
      <w:r w:rsidR="004A6D52" w:rsidRPr="00177C65">
        <w:rPr>
          <w:rFonts w:ascii="Times New Roman" w:hAnsi="Times New Roman" w:cs="Times New Roman"/>
          <w:b/>
          <w:bCs/>
          <w:sz w:val="24"/>
          <w:szCs w:val="24"/>
        </w:rPr>
        <w:t xml:space="preserve"> реновации</w:t>
      </w:r>
      <w:r>
        <w:rPr>
          <w:rFonts w:ascii="Times New Roman" w:hAnsi="Times New Roman" w:cs="Times New Roman"/>
          <w:b/>
          <w:bCs/>
          <w:sz w:val="24"/>
          <w:szCs w:val="24"/>
        </w:rPr>
        <w:t xml:space="preserve">, </w:t>
      </w:r>
    </w:p>
    <w:p w14:paraId="1B3D7914" w14:textId="6293E29A" w:rsidR="00B33787" w:rsidRPr="00177C65" w:rsidRDefault="00B6716F" w:rsidP="004A6D52">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предоставленным потенциальными </w:t>
      </w:r>
      <w:r w:rsidR="006E691F">
        <w:rPr>
          <w:rFonts w:ascii="Times New Roman" w:hAnsi="Times New Roman" w:cs="Times New Roman"/>
          <w:b/>
          <w:bCs/>
          <w:sz w:val="24"/>
          <w:szCs w:val="24"/>
        </w:rPr>
        <w:t>И</w:t>
      </w:r>
      <w:r>
        <w:rPr>
          <w:rFonts w:ascii="Times New Roman" w:hAnsi="Times New Roman" w:cs="Times New Roman"/>
          <w:b/>
          <w:bCs/>
          <w:sz w:val="24"/>
          <w:szCs w:val="24"/>
        </w:rPr>
        <w:t>нвесторами</w:t>
      </w:r>
      <w:r w:rsidR="00F04F11">
        <w:rPr>
          <w:rFonts w:ascii="Times New Roman" w:hAnsi="Times New Roman" w:cs="Times New Roman"/>
          <w:b/>
          <w:bCs/>
          <w:sz w:val="24"/>
          <w:szCs w:val="24"/>
        </w:rPr>
        <w:t xml:space="preserve"> (далее - ПИ)</w:t>
      </w:r>
    </w:p>
    <w:p w14:paraId="205AB827" w14:textId="77777777" w:rsidR="00B33787" w:rsidRPr="00177C65" w:rsidRDefault="00B33787" w:rsidP="00B33787"/>
    <w:tbl>
      <w:tblPr>
        <w:tblStyle w:val="af2"/>
        <w:tblW w:w="10418" w:type="dxa"/>
        <w:jc w:val="center"/>
        <w:tblLook w:val="04A0" w:firstRow="1" w:lastRow="0" w:firstColumn="1" w:lastColumn="0" w:noHBand="0" w:noVBand="1"/>
      </w:tblPr>
      <w:tblGrid>
        <w:gridCol w:w="696"/>
        <w:gridCol w:w="4251"/>
        <w:gridCol w:w="1191"/>
        <w:gridCol w:w="1191"/>
        <w:gridCol w:w="1191"/>
        <w:gridCol w:w="1898"/>
      </w:tblGrid>
      <w:tr w:rsidR="00B33787" w:rsidRPr="00177C65" w14:paraId="7E8C8026" w14:textId="77777777" w:rsidTr="008F7281">
        <w:trPr>
          <w:jc w:val="center"/>
        </w:trPr>
        <w:tc>
          <w:tcPr>
            <w:tcW w:w="696" w:type="dxa"/>
            <w:vAlign w:val="center"/>
          </w:tcPr>
          <w:p w14:paraId="5357795F" w14:textId="77777777" w:rsidR="00B33787" w:rsidRPr="00177C65" w:rsidRDefault="00B33787" w:rsidP="0002468E">
            <w:pPr>
              <w:ind w:firstLine="0"/>
              <w:jc w:val="center"/>
              <w:rPr>
                <w:rFonts w:ascii="Times New Roman" w:hAnsi="Times New Roman" w:cs="Times New Roman"/>
                <w:sz w:val="24"/>
                <w:szCs w:val="24"/>
              </w:rPr>
            </w:pPr>
            <w:r w:rsidRPr="00177C65">
              <w:rPr>
                <w:rFonts w:ascii="Times New Roman" w:hAnsi="Times New Roman" w:cs="Times New Roman"/>
                <w:sz w:val="24"/>
                <w:szCs w:val="24"/>
              </w:rPr>
              <w:t>№</w:t>
            </w:r>
          </w:p>
        </w:tc>
        <w:tc>
          <w:tcPr>
            <w:tcW w:w="4251" w:type="dxa"/>
            <w:vAlign w:val="center"/>
          </w:tcPr>
          <w:p w14:paraId="5DD81D1B" w14:textId="77777777" w:rsidR="00B33787" w:rsidRPr="00177C65" w:rsidRDefault="00B33787" w:rsidP="0002468E">
            <w:pPr>
              <w:ind w:firstLine="0"/>
              <w:jc w:val="center"/>
              <w:rPr>
                <w:rFonts w:ascii="Times New Roman" w:hAnsi="Times New Roman" w:cs="Times New Roman"/>
                <w:sz w:val="24"/>
                <w:szCs w:val="24"/>
              </w:rPr>
            </w:pPr>
            <w:r w:rsidRPr="00177C65">
              <w:rPr>
                <w:rFonts w:ascii="Times New Roman" w:hAnsi="Times New Roman" w:cs="Times New Roman"/>
                <w:sz w:val="24"/>
                <w:szCs w:val="24"/>
              </w:rPr>
              <w:t>Квалификационные требования</w:t>
            </w:r>
          </w:p>
        </w:tc>
        <w:tc>
          <w:tcPr>
            <w:tcW w:w="1191" w:type="dxa"/>
            <w:vAlign w:val="center"/>
          </w:tcPr>
          <w:p w14:paraId="46E18EB8" w14:textId="6D297B86" w:rsidR="00B33787" w:rsidRPr="00177C65" w:rsidRDefault="00F04F11" w:rsidP="0002468E">
            <w:pPr>
              <w:ind w:firstLine="0"/>
              <w:jc w:val="center"/>
              <w:rPr>
                <w:rFonts w:ascii="Times New Roman" w:hAnsi="Times New Roman" w:cs="Times New Roman"/>
                <w:sz w:val="24"/>
                <w:szCs w:val="24"/>
              </w:rPr>
            </w:pPr>
            <w:r>
              <w:rPr>
                <w:rFonts w:ascii="Times New Roman" w:hAnsi="Times New Roman" w:cs="Times New Roman"/>
                <w:sz w:val="24"/>
                <w:szCs w:val="24"/>
              </w:rPr>
              <w:t>ПИ</w:t>
            </w:r>
            <w:r w:rsidR="00B33787" w:rsidRPr="00177C65">
              <w:rPr>
                <w:rFonts w:ascii="Times New Roman" w:hAnsi="Times New Roman" w:cs="Times New Roman"/>
                <w:sz w:val="24"/>
                <w:szCs w:val="24"/>
              </w:rPr>
              <w:t xml:space="preserve"> №1</w:t>
            </w:r>
          </w:p>
        </w:tc>
        <w:tc>
          <w:tcPr>
            <w:tcW w:w="1191" w:type="dxa"/>
            <w:vAlign w:val="center"/>
          </w:tcPr>
          <w:p w14:paraId="562CF0A0" w14:textId="3602FA68" w:rsidR="00B33787" w:rsidRPr="00177C65" w:rsidRDefault="00F04F11" w:rsidP="0002468E">
            <w:pPr>
              <w:ind w:firstLine="0"/>
              <w:jc w:val="center"/>
              <w:rPr>
                <w:rFonts w:ascii="Times New Roman" w:hAnsi="Times New Roman" w:cs="Times New Roman"/>
                <w:sz w:val="24"/>
                <w:szCs w:val="24"/>
              </w:rPr>
            </w:pPr>
            <w:r>
              <w:rPr>
                <w:rFonts w:ascii="Times New Roman" w:hAnsi="Times New Roman" w:cs="Times New Roman"/>
                <w:sz w:val="24"/>
                <w:szCs w:val="24"/>
              </w:rPr>
              <w:t>ПИ</w:t>
            </w:r>
            <w:r w:rsidR="00B33787" w:rsidRPr="00177C65">
              <w:rPr>
                <w:rFonts w:ascii="Times New Roman" w:hAnsi="Times New Roman" w:cs="Times New Roman"/>
                <w:sz w:val="24"/>
                <w:szCs w:val="24"/>
              </w:rPr>
              <w:t xml:space="preserve"> №2</w:t>
            </w:r>
          </w:p>
        </w:tc>
        <w:tc>
          <w:tcPr>
            <w:tcW w:w="1191" w:type="dxa"/>
            <w:vAlign w:val="center"/>
          </w:tcPr>
          <w:p w14:paraId="1518046B" w14:textId="67F4E575" w:rsidR="00B33787" w:rsidRPr="00177C65" w:rsidRDefault="00F04F11" w:rsidP="0002468E">
            <w:pPr>
              <w:ind w:firstLine="0"/>
              <w:jc w:val="center"/>
              <w:rPr>
                <w:rFonts w:ascii="Times New Roman" w:hAnsi="Times New Roman" w:cs="Times New Roman"/>
                <w:sz w:val="24"/>
                <w:szCs w:val="24"/>
                <w:lang w:val="en-US"/>
              </w:rPr>
            </w:pPr>
            <w:r>
              <w:rPr>
                <w:rFonts w:ascii="Times New Roman" w:hAnsi="Times New Roman" w:cs="Times New Roman"/>
                <w:sz w:val="24"/>
                <w:szCs w:val="24"/>
              </w:rPr>
              <w:t>ПИ</w:t>
            </w:r>
            <w:r w:rsidR="00B33787" w:rsidRPr="00177C65">
              <w:rPr>
                <w:rFonts w:ascii="Times New Roman" w:hAnsi="Times New Roman" w:cs="Times New Roman"/>
                <w:sz w:val="24"/>
                <w:szCs w:val="24"/>
              </w:rPr>
              <w:t>№</w:t>
            </w:r>
            <w:r w:rsidR="00B33787" w:rsidRPr="00177C65">
              <w:rPr>
                <w:rFonts w:ascii="Times New Roman" w:hAnsi="Times New Roman" w:cs="Times New Roman"/>
                <w:sz w:val="24"/>
                <w:szCs w:val="24"/>
                <w:lang w:val="en-US"/>
              </w:rPr>
              <w:t>n</w:t>
            </w:r>
          </w:p>
        </w:tc>
        <w:tc>
          <w:tcPr>
            <w:tcW w:w="1898" w:type="dxa"/>
            <w:vAlign w:val="center"/>
          </w:tcPr>
          <w:p w14:paraId="556E2BA0" w14:textId="77777777" w:rsidR="00B33787" w:rsidRPr="00177C65" w:rsidRDefault="00B33787" w:rsidP="0002468E">
            <w:pPr>
              <w:ind w:firstLine="0"/>
              <w:jc w:val="center"/>
              <w:rPr>
                <w:rFonts w:ascii="Times New Roman" w:hAnsi="Times New Roman" w:cs="Times New Roman"/>
                <w:sz w:val="24"/>
                <w:szCs w:val="24"/>
                <w:lang w:val="kk-KZ"/>
              </w:rPr>
            </w:pPr>
            <w:r w:rsidRPr="00177C65">
              <w:rPr>
                <w:rFonts w:ascii="Times New Roman" w:hAnsi="Times New Roman" w:cs="Times New Roman"/>
                <w:sz w:val="24"/>
                <w:szCs w:val="24"/>
                <w:lang w:val="kk-KZ"/>
              </w:rPr>
              <w:t>Приоритетность выбора (при прочих равных условиях)*</w:t>
            </w:r>
          </w:p>
        </w:tc>
      </w:tr>
      <w:tr w:rsidR="00B33787" w:rsidRPr="00177C65" w14:paraId="4FA41451" w14:textId="77777777" w:rsidTr="008F7281">
        <w:trPr>
          <w:jc w:val="center"/>
        </w:trPr>
        <w:tc>
          <w:tcPr>
            <w:tcW w:w="696" w:type="dxa"/>
            <w:vAlign w:val="center"/>
          </w:tcPr>
          <w:p w14:paraId="6F1D28A3" w14:textId="77777777" w:rsidR="00B33787" w:rsidRPr="00177C65" w:rsidRDefault="00B33787" w:rsidP="0002468E">
            <w:pPr>
              <w:ind w:firstLine="0"/>
              <w:jc w:val="center"/>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1</w:t>
            </w:r>
          </w:p>
        </w:tc>
        <w:tc>
          <w:tcPr>
            <w:tcW w:w="4251" w:type="dxa"/>
            <w:vAlign w:val="center"/>
          </w:tcPr>
          <w:p w14:paraId="4CACF8B7" w14:textId="77777777" w:rsidR="00B33787" w:rsidRPr="00177C65" w:rsidRDefault="00B33787" w:rsidP="0002468E">
            <w:pPr>
              <w:ind w:firstLine="0"/>
              <w:rPr>
                <w:rFonts w:ascii="Times New Roman" w:hAnsi="Times New Roman" w:cs="Times New Roman"/>
                <w:sz w:val="24"/>
                <w:szCs w:val="24"/>
              </w:rPr>
            </w:pPr>
            <w:r w:rsidRPr="00177C65">
              <w:rPr>
                <w:rFonts w:ascii="Times New Roman" w:hAnsi="Times New Roman" w:cs="Times New Roman"/>
                <w:color w:val="000000" w:themeColor="text1"/>
                <w:sz w:val="24"/>
                <w:szCs w:val="24"/>
                <w:lang w:val="kk-KZ"/>
              </w:rPr>
              <w:t>Н</w:t>
            </w:r>
            <w:r w:rsidRPr="00177C65">
              <w:rPr>
                <w:rFonts w:ascii="Times New Roman" w:hAnsi="Times New Roman" w:cs="Times New Roman"/>
                <w:color w:val="000000" w:themeColor="text1"/>
                <w:sz w:val="24"/>
                <w:szCs w:val="24"/>
              </w:rPr>
              <w:t>аличие финансовых ресурсов (собственных и/или привлечённых) для выкупа/переселения собственников и выполнения работ первой очереди строительства</w:t>
            </w:r>
          </w:p>
        </w:tc>
        <w:tc>
          <w:tcPr>
            <w:tcW w:w="1191" w:type="dxa"/>
            <w:vAlign w:val="center"/>
          </w:tcPr>
          <w:p w14:paraId="22CE55EE"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60C34FF2"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3FDED181"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62180C7D" w14:textId="6F9ED6AC" w:rsidR="00B33787" w:rsidRPr="00177C65" w:rsidRDefault="00B33787" w:rsidP="0002468E">
            <w:pPr>
              <w:ind w:firstLine="0"/>
              <w:jc w:val="center"/>
              <w:rPr>
                <w:rFonts w:ascii="Times New Roman" w:hAnsi="Times New Roman" w:cs="Times New Roman"/>
                <w:sz w:val="20"/>
                <w:szCs w:val="20"/>
              </w:rPr>
            </w:pPr>
            <w:r w:rsidRPr="00177C65">
              <w:rPr>
                <w:rFonts w:ascii="Times New Roman" w:hAnsi="Times New Roman" w:cs="Times New Roman"/>
                <w:i/>
                <w:iCs/>
                <w:color w:val="000000" w:themeColor="text1"/>
                <w:sz w:val="20"/>
                <w:szCs w:val="20"/>
                <w:lang w:val="kk-KZ"/>
              </w:rPr>
              <w:t>Больший размер</w:t>
            </w:r>
            <w:r w:rsidRPr="00177C65">
              <w:rPr>
                <w:rFonts w:ascii="Times New Roman" w:hAnsi="Times New Roman" w:cs="Times New Roman"/>
                <w:i/>
                <w:iCs/>
                <w:color w:val="000000" w:themeColor="text1"/>
                <w:sz w:val="20"/>
                <w:szCs w:val="20"/>
              </w:rPr>
              <w:t xml:space="preserve"> финансовых ресурсов, чем у других </w:t>
            </w:r>
            <w:r w:rsidR="00F04F11">
              <w:rPr>
                <w:rFonts w:ascii="Times New Roman" w:hAnsi="Times New Roman" w:cs="Times New Roman"/>
                <w:i/>
                <w:iCs/>
                <w:color w:val="000000" w:themeColor="text1"/>
                <w:sz w:val="20"/>
                <w:szCs w:val="20"/>
              </w:rPr>
              <w:t>ПИ</w:t>
            </w:r>
            <w:r w:rsidRPr="00177C65">
              <w:rPr>
                <w:rFonts w:ascii="Times New Roman" w:hAnsi="Times New Roman" w:cs="Times New Roman"/>
                <w:i/>
                <w:iCs/>
                <w:color w:val="000000" w:themeColor="text1"/>
                <w:sz w:val="20"/>
                <w:szCs w:val="20"/>
              </w:rPr>
              <w:t>-заявителей</w:t>
            </w:r>
          </w:p>
        </w:tc>
      </w:tr>
      <w:tr w:rsidR="00B33787" w:rsidRPr="00177C65" w14:paraId="127DE32C" w14:textId="77777777" w:rsidTr="008F7281">
        <w:trPr>
          <w:jc w:val="center"/>
        </w:trPr>
        <w:tc>
          <w:tcPr>
            <w:tcW w:w="696" w:type="dxa"/>
            <w:vAlign w:val="center"/>
          </w:tcPr>
          <w:p w14:paraId="64AC3965" w14:textId="77777777" w:rsidR="00B33787" w:rsidRPr="00177C65" w:rsidRDefault="00B33787" w:rsidP="0002468E">
            <w:pPr>
              <w:ind w:firstLine="0"/>
              <w:jc w:val="center"/>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2</w:t>
            </w:r>
          </w:p>
        </w:tc>
        <w:tc>
          <w:tcPr>
            <w:tcW w:w="4251" w:type="dxa"/>
            <w:vAlign w:val="center"/>
          </w:tcPr>
          <w:p w14:paraId="3E22CCF4"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Безубыточная деятельность за последние 3 года</w:t>
            </w:r>
          </w:p>
        </w:tc>
        <w:tc>
          <w:tcPr>
            <w:tcW w:w="1191" w:type="dxa"/>
            <w:vAlign w:val="center"/>
          </w:tcPr>
          <w:p w14:paraId="581D90BE"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0146BCA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11BF9D79"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7F08DFC7" w14:textId="77777777" w:rsidR="00B33787" w:rsidRPr="00177C65" w:rsidRDefault="00B33787" w:rsidP="0002468E">
            <w:pPr>
              <w:ind w:firstLine="0"/>
              <w:jc w:val="center"/>
              <w:rPr>
                <w:rFonts w:ascii="Times New Roman" w:hAnsi="Times New Roman" w:cs="Times New Roman"/>
                <w:i/>
                <w:iCs/>
                <w:color w:val="000000" w:themeColor="text1"/>
                <w:sz w:val="20"/>
                <w:szCs w:val="20"/>
                <w:lang w:val="kk-KZ"/>
              </w:rPr>
            </w:pPr>
          </w:p>
        </w:tc>
      </w:tr>
      <w:tr w:rsidR="00B33787" w:rsidRPr="00177C65" w14:paraId="3E60369E" w14:textId="77777777" w:rsidTr="008F7281">
        <w:trPr>
          <w:jc w:val="center"/>
        </w:trPr>
        <w:tc>
          <w:tcPr>
            <w:tcW w:w="696" w:type="dxa"/>
            <w:vAlign w:val="center"/>
          </w:tcPr>
          <w:p w14:paraId="0280D340" w14:textId="6BF8CFC2" w:rsidR="00B33787" w:rsidRPr="00177C65" w:rsidRDefault="007A2C50" w:rsidP="0002468E">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51" w:type="dxa"/>
            <w:vAlign w:val="center"/>
          </w:tcPr>
          <w:p w14:paraId="2334DD92" w14:textId="77777777" w:rsidR="00B33787" w:rsidRPr="00177C65" w:rsidRDefault="00B33787" w:rsidP="0002468E">
            <w:pPr>
              <w:ind w:firstLine="0"/>
              <w:rPr>
                <w:rFonts w:ascii="Times New Roman" w:hAnsi="Times New Roman" w:cs="Times New Roman"/>
                <w:sz w:val="24"/>
                <w:szCs w:val="24"/>
              </w:rPr>
            </w:pPr>
            <w:r w:rsidRPr="00177C65">
              <w:rPr>
                <w:rFonts w:ascii="Times New Roman" w:hAnsi="Times New Roman" w:cs="Times New Roman"/>
                <w:color w:val="000000" w:themeColor="text1"/>
                <w:sz w:val="24"/>
                <w:szCs w:val="24"/>
              </w:rPr>
              <w:t>Опыт строительства жилых объектов не менее 2 лет</w:t>
            </w:r>
          </w:p>
        </w:tc>
        <w:tc>
          <w:tcPr>
            <w:tcW w:w="1191" w:type="dxa"/>
            <w:vAlign w:val="center"/>
          </w:tcPr>
          <w:p w14:paraId="3E250109"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2CA57C5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639F75FC"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777E2BB8" w14:textId="51B11AA5" w:rsidR="00B33787" w:rsidRPr="00177C65" w:rsidRDefault="00B33787" w:rsidP="0002468E">
            <w:pPr>
              <w:ind w:firstLine="0"/>
              <w:jc w:val="center"/>
              <w:rPr>
                <w:rFonts w:ascii="Times New Roman" w:hAnsi="Times New Roman" w:cs="Times New Roman"/>
                <w:sz w:val="24"/>
                <w:szCs w:val="24"/>
              </w:rPr>
            </w:pPr>
          </w:p>
        </w:tc>
      </w:tr>
      <w:tr w:rsidR="00B33787" w:rsidRPr="00177C65" w14:paraId="7C0230B2" w14:textId="77777777" w:rsidTr="008F7281">
        <w:trPr>
          <w:jc w:val="center"/>
        </w:trPr>
        <w:tc>
          <w:tcPr>
            <w:tcW w:w="696" w:type="dxa"/>
            <w:vAlign w:val="center"/>
          </w:tcPr>
          <w:p w14:paraId="0C1C2025" w14:textId="4347254F" w:rsidR="00B33787" w:rsidRPr="00177C65" w:rsidRDefault="007A2C50" w:rsidP="0002468E">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51" w:type="dxa"/>
            <w:vAlign w:val="center"/>
          </w:tcPr>
          <w:p w14:paraId="2E09EFA1"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Подтверждённый объём введённого жилья не менее 10 000 кв. м</w:t>
            </w:r>
          </w:p>
        </w:tc>
        <w:tc>
          <w:tcPr>
            <w:tcW w:w="1191" w:type="dxa"/>
            <w:vAlign w:val="center"/>
          </w:tcPr>
          <w:p w14:paraId="4E3AB23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3CD35001"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11B10B69"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500F74D7" w14:textId="12580376" w:rsidR="00B33787" w:rsidRPr="00177C65" w:rsidRDefault="00B33787" w:rsidP="0002468E">
            <w:pPr>
              <w:ind w:firstLine="0"/>
              <w:jc w:val="center"/>
              <w:rPr>
                <w:rFonts w:ascii="Times New Roman" w:hAnsi="Times New Roman" w:cs="Times New Roman"/>
                <w:sz w:val="24"/>
                <w:szCs w:val="24"/>
              </w:rPr>
            </w:pPr>
          </w:p>
        </w:tc>
      </w:tr>
      <w:tr w:rsidR="00B33787" w:rsidRPr="00177C65" w14:paraId="701BD702" w14:textId="77777777" w:rsidTr="008F7281">
        <w:trPr>
          <w:jc w:val="center"/>
        </w:trPr>
        <w:tc>
          <w:tcPr>
            <w:tcW w:w="696" w:type="dxa"/>
            <w:vAlign w:val="center"/>
          </w:tcPr>
          <w:p w14:paraId="7B131FA3" w14:textId="1B6F2DD4" w:rsidR="00B33787" w:rsidRPr="00177C65" w:rsidRDefault="007A2C50" w:rsidP="0002468E">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51" w:type="dxa"/>
            <w:vAlign w:val="center"/>
          </w:tcPr>
          <w:p w14:paraId="27B19D89"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Отсутствие процедур банкротства/ликвидации/реабилитации</w:t>
            </w:r>
          </w:p>
        </w:tc>
        <w:tc>
          <w:tcPr>
            <w:tcW w:w="1191" w:type="dxa"/>
            <w:vAlign w:val="center"/>
          </w:tcPr>
          <w:p w14:paraId="63F56B35"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591EB34F"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09D1BC7D"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4E38B245" w14:textId="77777777" w:rsidR="00B33787" w:rsidRPr="00177C65" w:rsidRDefault="00B33787" w:rsidP="0002468E">
            <w:pPr>
              <w:ind w:firstLine="0"/>
              <w:jc w:val="center"/>
              <w:rPr>
                <w:rFonts w:ascii="Times New Roman" w:hAnsi="Times New Roman" w:cs="Times New Roman"/>
                <w:sz w:val="24"/>
                <w:szCs w:val="24"/>
              </w:rPr>
            </w:pPr>
          </w:p>
        </w:tc>
      </w:tr>
      <w:tr w:rsidR="008F7281" w:rsidRPr="00177C65" w14:paraId="56739878" w14:textId="77777777" w:rsidTr="008F7281">
        <w:trPr>
          <w:jc w:val="center"/>
        </w:trPr>
        <w:tc>
          <w:tcPr>
            <w:tcW w:w="696" w:type="dxa"/>
            <w:vAlign w:val="center"/>
          </w:tcPr>
          <w:p w14:paraId="448A7B5D" w14:textId="133DE799" w:rsidR="008F7281" w:rsidRPr="00177C65" w:rsidRDefault="007A2C50" w:rsidP="0002468E">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51" w:type="dxa"/>
            <w:vAlign w:val="center"/>
          </w:tcPr>
          <w:p w14:paraId="0FAB76C1" w14:textId="0A4E573F" w:rsidR="008F7281" w:rsidRPr="00177C65" w:rsidRDefault="004515FE"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w:t>
            </w:r>
            <w:r w:rsidR="008F7281" w:rsidRPr="00177C65">
              <w:rPr>
                <w:rFonts w:ascii="Times New Roman" w:hAnsi="Times New Roman" w:cs="Times New Roman"/>
                <w:color w:val="000000" w:themeColor="text1"/>
                <w:sz w:val="24"/>
                <w:szCs w:val="24"/>
              </w:rPr>
              <w:t>тсутствие задолженности по налогам и иным платежам</w:t>
            </w:r>
          </w:p>
        </w:tc>
        <w:tc>
          <w:tcPr>
            <w:tcW w:w="1191" w:type="dxa"/>
            <w:vAlign w:val="center"/>
          </w:tcPr>
          <w:p w14:paraId="3FF78708" w14:textId="77777777" w:rsidR="008F7281" w:rsidRPr="00177C65" w:rsidRDefault="008F7281" w:rsidP="0002468E">
            <w:pPr>
              <w:ind w:firstLine="0"/>
              <w:jc w:val="center"/>
              <w:rPr>
                <w:rFonts w:ascii="Times New Roman" w:hAnsi="Times New Roman" w:cs="Times New Roman"/>
                <w:sz w:val="24"/>
                <w:szCs w:val="24"/>
              </w:rPr>
            </w:pPr>
          </w:p>
        </w:tc>
        <w:tc>
          <w:tcPr>
            <w:tcW w:w="1191" w:type="dxa"/>
            <w:vAlign w:val="center"/>
          </w:tcPr>
          <w:p w14:paraId="16040B3C" w14:textId="77777777" w:rsidR="008F7281" w:rsidRPr="00177C65" w:rsidRDefault="008F7281" w:rsidP="0002468E">
            <w:pPr>
              <w:ind w:firstLine="0"/>
              <w:jc w:val="center"/>
              <w:rPr>
                <w:rFonts w:ascii="Times New Roman" w:hAnsi="Times New Roman" w:cs="Times New Roman"/>
                <w:sz w:val="24"/>
                <w:szCs w:val="24"/>
              </w:rPr>
            </w:pPr>
          </w:p>
        </w:tc>
        <w:tc>
          <w:tcPr>
            <w:tcW w:w="1191" w:type="dxa"/>
            <w:vAlign w:val="center"/>
          </w:tcPr>
          <w:p w14:paraId="342FC1A8" w14:textId="77777777" w:rsidR="008F7281" w:rsidRPr="00177C65" w:rsidRDefault="008F7281" w:rsidP="0002468E">
            <w:pPr>
              <w:ind w:firstLine="0"/>
              <w:jc w:val="center"/>
              <w:rPr>
                <w:rFonts w:ascii="Times New Roman" w:hAnsi="Times New Roman" w:cs="Times New Roman"/>
                <w:sz w:val="24"/>
                <w:szCs w:val="24"/>
              </w:rPr>
            </w:pPr>
          </w:p>
        </w:tc>
        <w:tc>
          <w:tcPr>
            <w:tcW w:w="1898" w:type="dxa"/>
            <w:vAlign w:val="center"/>
          </w:tcPr>
          <w:p w14:paraId="2725211A" w14:textId="77777777" w:rsidR="008F7281" w:rsidRPr="00177C65" w:rsidRDefault="008F7281" w:rsidP="0002468E">
            <w:pPr>
              <w:ind w:firstLine="0"/>
              <w:jc w:val="center"/>
              <w:rPr>
                <w:rFonts w:ascii="Times New Roman" w:hAnsi="Times New Roman" w:cs="Times New Roman"/>
                <w:sz w:val="24"/>
                <w:szCs w:val="24"/>
              </w:rPr>
            </w:pPr>
          </w:p>
        </w:tc>
      </w:tr>
      <w:tr w:rsidR="00B33787" w:rsidRPr="00177C65" w14:paraId="7594AB44" w14:textId="77777777" w:rsidTr="008F7281">
        <w:trPr>
          <w:jc w:val="center"/>
        </w:trPr>
        <w:tc>
          <w:tcPr>
            <w:tcW w:w="696" w:type="dxa"/>
            <w:vAlign w:val="center"/>
          </w:tcPr>
          <w:p w14:paraId="77144EAD" w14:textId="48EA9A4B"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251" w:type="dxa"/>
            <w:vAlign w:val="center"/>
          </w:tcPr>
          <w:p w14:paraId="611B32DD"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Отсутствие судебных разбирательств и исполнительных производств, способных повлиять на способность реализовать проект;</w:t>
            </w:r>
          </w:p>
        </w:tc>
        <w:tc>
          <w:tcPr>
            <w:tcW w:w="1191" w:type="dxa"/>
            <w:vAlign w:val="center"/>
          </w:tcPr>
          <w:p w14:paraId="6B7B3767"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71095291"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0DB1711A"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6B4C9FA0"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185E9A0C" w14:textId="77777777" w:rsidTr="008F7281">
        <w:trPr>
          <w:jc w:val="center"/>
        </w:trPr>
        <w:tc>
          <w:tcPr>
            <w:tcW w:w="696" w:type="dxa"/>
            <w:vAlign w:val="center"/>
          </w:tcPr>
          <w:p w14:paraId="637B5081" w14:textId="6B2E148C"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4251" w:type="dxa"/>
            <w:vAlign w:val="center"/>
          </w:tcPr>
          <w:p w14:paraId="0CCC47FF"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Отсутствие ограничений, арестов имущества, запретов на сделки, обременений;</w:t>
            </w:r>
          </w:p>
        </w:tc>
        <w:tc>
          <w:tcPr>
            <w:tcW w:w="1191" w:type="dxa"/>
            <w:vAlign w:val="center"/>
          </w:tcPr>
          <w:p w14:paraId="13F2C107"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62E3F6A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5E79EE42"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06B63D69"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5FFE101F" w14:textId="77777777" w:rsidTr="008F7281">
        <w:trPr>
          <w:jc w:val="center"/>
        </w:trPr>
        <w:tc>
          <w:tcPr>
            <w:tcW w:w="696" w:type="dxa"/>
            <w:vAlign w:val="center"/>
          </w:tcPr>
          <w:p w14:paraId="00487AFB" w14:textId="61D72EE0"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4251" w:type="dxa"/>
            <w:vAlign w:val="center"/>
          </w:tcPr>
          <w:p w14:paraId="77A2A0A2"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Отсутствие неснятой/непогашенной судимости у руководителей и учредителей;</w:t>
            </w:r>
          </w:p>
        </w:tc>
        <w:tc>
          <w:tcPr>
            <w:tcW w:w="1191" w:type="dxa"/>
            <w:vAlign w:val="center"/>
          </w:tcPr>
          <w:p w14:paraId="34F96290"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5E46EBFA"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61D7C277"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2D4C379B"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193FEDAD" w14:textId="77777777" w:rsidTr="008F7281">
        <w:trPr>
          <w:jc w:val="center"/>
        </w:trPr>
        <w:tc>
          <w:tcPr>
            <w:tcW w:w="696" w:type="dxa"/>
            <w:vAlign w:val="center"/>
          </w:tcPr>
          <w:p w14:paraId="30BD54CC" w14:textId="62ED67EC"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4251" w:type="dxa"/>
            <w:vAlign w:val="center"/>
          </w:tcPr>
          <w:p w14:paraId="6A6AE049"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Отсутствие в перечне организаций, связанных с финансированием терроризма и экстремизма;</w:t>
            </w:r>
          </w:p>
        </w:tc>
        <w:tc>
          <w:tcPr>
            <w:tcW w:w="1191" w:type="dxa"/>
            <w:vAlign w:val="center"/>
          </w:tcPr>
          <w:p w14:paraId="212B49FB"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14C1E685"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6DB548F7"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5EBD24F7"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138BEC62" w14:textId="77777777" w:rsidTr="008F7281">
        <w:trPr>
          <w:jc w:val="center"/>
        </w:trPr>
        <w:tc>
          <w:tcPr>
            <w:tcW w:w="696" w:type="dxa"/>
            <w:vAlign w:val="center"/>
          </w:tcPr>
          <w:p w14:paraId="448DC670" w14:textId="7104D342"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4251" w:type="dxa"/>
            <w:vAlign w:val="center"/>
          </w:tcPr>
          <w:p w14:paraId="0E028032"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Наличие подтверждения источников финансирования;</w:t>
            </w:r>
          </w:p>
        </w:tc>
        <w:tc>
          <w:tcPr>
            <w:tcW w:w="1191" w:type="dxa"/>
            <w:vAlign w:val="center"/>
          </w:tcPr>
          <w:p w14:paraId="10FCB8E9"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4A4E85B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416C3A09"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6FFB3778"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03532A92" w14:textId="77777777" w:rsidTr="008F7281">
        <w:trPr>
          <w:jc w:val="center"/>
        </w:trPr>
        <w:tc>
          <w:tcPr>
            <w:tcW w:w="696" w:type="dxa"/>
            <w:vAlign w:val="center"/>
          </w:tcPr>
          <w:p w14:paraId="79F833C1" w14:textId="0F49526E"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4251" w:type="dxa"/>
            <w:vAlign w:val="center"/>
          </w:tcPr>
          <w:p w14:paraId="41E6703E"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Наличие действующих лицензий/разрешений;</w:t>
            </w:r>
          </w:p>
        </w:tc>
        <w:tc>
          <w:tcPr>
            <w:tcW w:w="1191" w:type="dxa"/>
            <w:vAlign w:val="center"/>
          </w:tcPr>
          <w:p w14:paraId="406CE18D"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2C15AEB2"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56DBBFA6"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47542D1A"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1ADF1A1E" w14:textId="77777777" w:rsidTr="008F7281">
        <w:trPr>
          <w:jc w:val="center"/>
        </w:trPr>
        <w:tc>
          <w:tcPr>
            <w:tcW w:w="696" w:type="dxa"/>
            <w:vAlign w:val="center"/>
          </w:tcPr>
          <w:p w14:paraId="2894DAA3" w14:textId="1B231FF9"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4251" w:type="dxa"/>
            <w:vAlign w:val="center"/>
          </w:tcPr>
          <w:p w14:paraId="71947083"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Для консорциумов — соответствие требованиям каждым участником.</w:t>
            </w:r>
          </w:p>
        </w:tc>
        <w:tc>
          <w:tcPr>
            <w:tcW w:w="1191" w:type="dxa"/>
            <w:vAlign w:val="center"/>
          </w:tcPr>
          <w:p w14:paraId="66AD4580"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20503FB4"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41A8AE10"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7F2A7533" w14:textId="77777777" w:rsidR="00B33787" w:rsidRPr="00177C65" w:rsidRDefault="00B33787" w:rsidP="0002468E">
            <w:pPr>
              <w:ind w:firstLine="0"/>
              <w:jc w:val="center"/>
              <w:rPr>
                <w:rFonts w:ascii="Times New Roman" w:hAnsi="Times New Roman" w:cs="Times New Roman"/>
                <w:sz w:val="24"/>
                <w:szCs w:val="24"/>
              </w:rPr>
            </w:pPr>
          </w:p>
        </w:tc>
      </w:tr>
      <w:tr w:rsidR="00B33787" w:rsidRPr="00177C65" w14:paraId="5629D646" w14:textId="77777777" w:rsidTr="008F7281">
        <w:trPr>
          <w:jc w:val="center"/>
        </w:trPr>
        <w:tc>
          <w:tcPr>
            <w:tcW w:w="696" w:type="dxa"/>
            <w:vAlign w:val="center"/>
          </w:tcPr>
          <w:p w14:paraId="7BF9BCA6" w14:textId="4771E2EB"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4251" w:type="dxa"/>
            <w:vAlign w:val="center"/>
          </w:tcPr>
          <w:p w14:paraId="36C71EA5"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Сроки переселения</w:t>
            </w:r>
          </w:p>
        </w:tc>
        <w:tc>
          <w:tcPr>
            <w:tcW w:w="1191" w:type="dxa"/>
            <w:vAlign w:val="center"/>
          </w:tcPr>
          <w:p w14:paraId="0FEF80FA"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7233B2E9"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44638869"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3974F00C" w14:textId="55897F56" w:rsidR="00B33787" w:rsidRPr="00177C65" w:rsidRDefault="00B33787" w:rsidP="0002468E">
            <w:pPr>
              <w:ind w:firstLine="0"/>
              <w:jc w:val="center"/>
              <w:rPr>
                <w:rFonts w:ascii="Times New Roman" w:hAnsi="Times New Roman" w:cs="Times New Roman"/>
                <w:i/>
                <w:iCs/>
                <w:color w:val="000000" w:themeColor="text1"/>
                <w:sz w:val="20"/>
                <w:szCs w:val="20"/>
                <w:lang w:val="kk-KZ"/>
              </w:rPr>
            </w:pPr>
          </w:p>
        </w:tc>
      </w:tr>
      <w:tr w:rsidR="00B33787" w:rsidRPr="00177C65" w14:paraId="640B0962" w14:textId="77777777" w:rsidTr="008F7281">
        <w:trPr>
          <w:jc w:val="center"/>
        </w:trPr>
        <w:tc>
          <w:tcPr>
            <w:tcW w:w="696" w:type="dxa"/>
            <w:vAlign w:val="center"/>
          </w:tcPr>
          <w:p w14:paraId="1E0E1412" w14:textId="66A93B8E"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4251" w:type="dxa"/>
            <w:vAlign w:val="center"/>
          </w:tcPr>
          <w:p w14:paraId="1D24CBCF"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Комплексная застройка</w:t>
            </w:r>
          </w:p>
        </w:tc>
        <w:tc>
          <w:tcPr>
            <w:tcW w:w="1191" w:type="dxa"/>
            <w:vAlign w:val="center"/>
          </w:tcPr>
          <w:p w14:paraId="27AB92CD"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7C2B8AB3"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2D74F921"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7B862374" w14:textId="7CFA8390" w:rsidR="00B33787" w:rsidRPr="00177C65" w:rsidRDefault="00B33787" w:rsidP="0002468E">
            <w:pPr>
              <w:ind w:firstLine="0"/>
              <w:jc w:val="center"/>
              <w:rPr>
                <w:rFonts w:ascii="Times New Roman" w:hAnsi="Times New Roman" w:cs="Times New Roman"/>
                <w:i/>
                <w:iCs/>
                <w:color w:val="000000" w:themeColor="text1"/>
                <w:sz w:val="20"/>
                <w:szCs w:val="20"/>
                <w:lang w:val="kk-KZ"/>
              </w:rPr>
            </w:pPr>
            <w:r w:rsidRPr="00177C65">
              <w:rPr>
                <w:rFonts w:ascii="Times New Roman" w:hAnsi="Times New Roman" w:cs="Times New Roman"/>
                <w:i/>
                <w:iCs/>
                <w:color w:val="000000" w:themeColor="text1"/>
                <w:sz w:val="20"/>
                <w:szCs w:val="20"/>
                <w:lang w:val="kk-KZ"/>
              </w:rPr>
              <w:t>Соответствие проекта комплексной застройке</w:t>
            </w:r>
          </w:p>
        </w:tc>
      </w:tr>
      <w:tr w:rsidR="00B33787" w:rsidRPr="00177C65" w14:paraId="45165984" w14:textId="77777777" w:rsidTr="008F7281">
        <w:trPr>
          <w:jc w:val="center"/>
        </w:trPr>
        <w:tc>
          <w:tcPr>
            <w:tcW w:w="696" w:type="dxa"/>
            <w:vAlign w:val="center"/>
          </w:tcPr>
          <w:p w14:paraId="1673D257" w14:textId="1D917551"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4251" w:type="dxa"/>
            <w:vAlign w:val="center"/>
          </w:tcPr>
          <w:p w14:paraId="74590FFF"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Применение «зеленых» технологий (вкл. энергосберегающие технологии)</w:t>
            </w:r>
          </w:p>
        </w:tc>
        <w:tc>
          <w:tcPr>
            <w:tcW w:w="1191" w:type="dxa"/>
            <w:vAlign w:val="center"/>
          </w:tcPr>
          <w:p w14:paraId="17C792EA"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5E5BD66D"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043DEF04"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570710A4" w14:textId="16E6EC4C" w:rsidR="00B33787" w:rsidRPr="00177C65" w:rsidRDefault="00B33787" w:rsidP="0002468E">
            <w:pPr>
              <w:ind w:firstLine="0"/>
              <w:jc w:val="center"/>
              <w:rPr>
                <w:rFonts w:ascii="Times New Roman" w:hAnsi="Times New Roman" w:cs="Times New Roman"/>
                <w:i/>
                <w:iCs/>
                <w:color w:val="000000" w:themeColor="text1"/>
                <w:sz w:val="20"/>
                <w:szCs w:val="20"/>
                <w:lang w:val="kk-KZ"/>
              </w:rPr>
            </w:pPr>
          </w:p>
        </w:tc>
      </w:tr>
      <w:tr w:rsidR="00B33787" w:rsidRPr="00177C65" w14:paraId="3179DA8D" w14:textId="77777777" w:rsidTr="008F7281">
        <w:trPr>
          <w:jc w:val="center"/>
        </w:trPr>
        <w:tc>
          <w:tcPr>
            <w:tcW w:w="696" w:type="dxa"/>
            <w:vAlign w:val="center"/>
          </w:tcPr>
          <w:p w14:paraId="0574F30D" w14:textId="09B9FD25" w:rsidR="00B33787" w:rsidRPr="00177C65" w:rsidRDefault="007A2C50" w:rsidP="0002468E">
            <w:pPr>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4251" w:type="dxa"/>
            <w:vAlign w:val="center"/>
          </w:tcPr>
          <w:p w14:paraId="729CE1E2" w14:textId="77777777" w:rsidR="00B33787" w:rsidRPr="00177C65" w:rsidRDefault="00B33787" w:rsidP="0002468E">
            <w:pPr>
              <w:ind w:firstLine="0"/>
              <w:rPr>
                <w:rFonts w:ascii="Times New Roman" w:hAnsi="Times New Roman" w:cs="Times New Roman"/>
                <w:color w:val="000000" w:themeColor="text1"/>
                <w:sz w:val="24"/>
                <w:szCs w:val="24"/>
              </w:rPr>
            </w:pPr>
            <w:r w:rsidRPr="00177C65">
              <w:rPr>
                <w:rFonts w:ascii="Times New Roman" w:hAnsi="Times New Roman" w:cs="Times New Roman"/>
                <w:color w:val="000000" w:themeColor="text1"/>
                <w:sz w:val="24"/>
                <w:szCs w:val="24"/>
              </w:rPr>
              <w:t>Включение в проект объектов социальной инфраструктуры</w:t>
            </w:r>
          </w:p>
        </w:tc>
        <w:tc>
          <w:tcPr>
            <w:tcW w:w="1191" w:type="dxa"/>
            <w:vAlign w:val="center"/>
          </w:tcPr>
          <w:p w14:paraId="079282BB"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1AADFB81" w14:textId="77777777" w:rsidR="00B33787" w:rsidRPr="00177C65" w:rsidRDefault="00B33787" w:rsidP="0002468E">
            <w:pPr>
              <w:ind w:firstLine="0"/>
              <w:jc w:val="center"/>
              <w:rPr>
                <w:rFonts w:ascii="Times New Roman" w:hAnsi="Times New Roman" w:cs="Times New Roman"/>
                <w:sz w:val="24"/>
                <w:szCs w:val="24"/>
              </w:rPr>
            </w:pPr>
          </w:p>
        </w:tc>
        <w:tc>
          <w:tcPr>
            <w:tcW w:w="1191" w:type="dxa"/>
            <w:vAlign w:val="center"/>
          </w:tcPr>
          <w:p w14:paraId="1F9646DA" w14:textId="77777777" w:rsidR="00B33787" w:rsidRPr="00177C65" w:rsidRDefault="00B33787" w:rsidP="0002468E">
            <w:pPr>
              <w:ind w:firstLine="0"/>
              <w:jc w:val="center"/>
              <w:rPr>
                <w:rFonts w:ascii="Times New Roman" w:hAnsi="Times New Roman" w:cs="Times New Roman"/>
                <w:sz w:val="24"/>
                <w:szCs w:val="24"/>
              </w:rPr>
            </w:pPr>
          </w:p>
        </w:tc>
        <w:tc>
          <w:tcPr>
            <w:tcW w:w="1898" w:type="dxa"/>
            <w:vAlign w:val="center"/>
          </w:tcPr>
          <w:p w14:paraId="6328DB81" w14:textId="3403E239" w:rsidR="00B33787" w:rsidRPr="00177C65" w:rsidRDefault="00B33787" w:rsidP="0002468E">
            <w:pPr>
              <w:ind w:firstLine="0"/>
              <w:jc w:val="center"/>
              <w:rPr>
                <w:rFonts w:ascii="Times New Roman" w:hAnsi="Times New Roman" w:cs="Times New Roman"/>
                <w:i/>
                <w:iCs/>
                <w:color w:val="000000" w:themeColor="text1"/>
                <w:sz w:val="20"/>
                <w:szCs w:val="20"/>
                <w:lang w:val="kk-KZ"/>
              </w:rPr>
            </w:pPr>
          </w:p>
        </w:tc>
      </w:tr>
    </w:tbl>
    <w:p w14:paraId="395E41BB" w14:textId="64A0FE7B" w:rsidR="00B33787" w:rsidRPr="00177C65" w:rsidRDefault="00B33787" w:rsidP="00C54754">
      <w:pPr>
        <w:pStyle w:val="a7"/>
        <w:ind w:left="0" w:firstLine="0"/>
        <w:jc w:val="left"/>
      </w:pPr>
      <w:r w:rsidRPr="00177C65">
        <w:rPr>
          <w:rFonts w:ascii="Times New Roman" w:hAnsi="Times New Roman" w:cs="Times New Roman"/>
        </w:rPr>
        <w:t>* - при соответствии квалификационным требованиям по обязательным пунктам (пп.1-1</w:t>
      </w:r>
      <w:r w:rsidR="008F7281" w:rsidRPr="00177C65">
        <w:rPr>
          <w:rFonts w:ascii="Times New Roman" w:hAnsi="Times New Roman" w:cs="Times New Roman"/>
        </w:rPr>
        <w:t>2</w:t>
      </w:r>
      <w:r w:rsidRPr="00177C65">
        <w:rPr>
          <w:rFonts w:ascii="Times New Roman" w:hAnsi="Times New Roman" w:cs="Times New Roman"/>
        </w:rPr>
        <w:t>)</w:t>
      </w:r>
      <w:r w:rsidRPr="00177C65">
        <w:br w:type="page"/>
      </w:r>
    </w:p>
    <w:p w14:paraId="1E3EDD1A" w14:textId="021BE7BE" w:rsidR="000E75D0" w:rsidRPr="00177C65" w:rsidRDefault="00955A77" w:rsidP="000E75D0">
      <w:pPr>
        <w:pStyle w:val="2"/>
        <w:ind w:firstLine="0"/>
        <w:jc w:val="right"/>
        <w:rPr>
          <w:rFonts w:ascii="Times New Roman" w:hAnsi="Times New Roman" w:cs="Times New Roman"/>
          <w:b/>
          <w:bCs/>
          <w:color w:val="auto"/>
          <w:sz w:val="28"/>
          <w:szCs w:val="28"/>
        </w:rPr>
      </w:pPr>
      <w:bookmarkStart w:id="30" w:name="_Toc215495031"/>
      <w:r w:rsidRPr="00177C65">
        <w:rPr>
          <w:rFonts w:ascii="Times New Roman" w:hAnsi="Times New Roman" w:cs="Times New Roman"/>
          <w:b/>
          <w:bCs/>
          <w:color w:val="auto"/>
          <w:sz w:val="28"/>
          <w:szCs w:val="28"/>
        </w:rPr>
        <w:lastRenderedPageBreak/>
        <w:t xml:space="preserve">Приложение </w:t>
      </w:r>
      <w:r w:rsidR="000E75D0" w:rsidRPr="00177C65">
        <w:rPr>
          <w:rFonts w:ascii="Times New Roman" w:hAnsi="Times New Roman" w:cs="Times New Roman"/>
          <w:b/>
          <w:bCs/>
          <w:color w:val="auto"/>
          <w:sz w:val="28"/>
          <w:szCs w:val="28"/>
        </w:rPr>
        <w:t>9</w:t>
      </w:r>
      <w:bookmarkEnd w:id="30"/>
    </w:p>
    <w:p w14:paraId="27BFE4C3" w14:textId="77777777" w:rsidR="00B33787" w:rsidRPr="00177C65" w:rsidRDefault="00B33787" w:rsidP="00B33787"/>
    <w:p w14:paraId="0C8D1241" w14:textId="16AFDF83" w:rsidR="005D68A9" w:rsidRPr="00177C65" w:rsidRDefault="000E75D0" w:rsidP="005D68A9">
      <w:pPr>
        <w:tabs>
          <w:tab w:val="left" w:pos="993"/>
        </w:tabs>
        <w:ind w:firstLine="0"/>
        <w:jc w:val="center"/>
        <w:rPr>
          <w:rFonts w:ascii="Times New Roman" w:hAnsi="Times New Roman"/>
          <w:b/>
          <w:bCs/>
          <w:sz w:val="28"/>
          <w:szCs w:val="28"/>
        </w:rPr>
      </w:pPr>
      <w:r w:rsidRPr="00177C65">
        <w:rPr>
          <w:rFonts w:ascii="Times New Roman" w:hAnsi="Times New Roman"/>
          <w:b/>
          <w:bCs/>
          <w:sz w:val="28"/>
          <w:szCs w:val="28"/>
        </w:rPr>
        <w:t>Типовая форма Соглашения о реновации</w:t>
      </w:r>
    </w:p>
    <w:p w14:paraId="70E455B9" w14:textId="77777777" w:rsidR="000E75D0" w:rsidRPr="00177C65" w:rsidRDefault="000E75D0" w:rsidP="0061364C">
      <w:pPr>
        <w:rPr>
          <w:rFonts w:ascii="Times New Roman" w:hAnsi="Times New Roman" w:cs="Times New Roman"/>
          <w:sz w:val="24"/>
          <w:szCs w:val="24"/>
        </w:rPr>
      </w:pPr>
    </w:p>
    <w:p w14:paraId="54DAF98F" w14:textId="25F98808" w:rsidR="000E75D0" w:rsidRPr="00177C65" w:rsidRDefault="000E75D0" w:rsidP="0061364C">
      <w:pPr>
        <w:jc w:val="center"/>
        <w:rPr>
          <w:rFonts w:ascii="Times New Roman" w:hAnsi="Times New Roman" w:cs="Times New Roman"/>
          <w:sz w:val="24"/>
          <w:szCs w:val="24"/>
        </w:rPr>
      </w:pPr>
      <w:r w:rsidRPr="00177C65">
        <w:rPr>
          <w:rFonts w:ascii="Times New Roman" w:hAnsi="Times New Roman" w:cs="Times New Roman"/>
          <w:sz w:val="24"/>
          <w:szCs w:val="24"/>
        </w:rPr>
        <w:t>СОГЛАШЕНИЕ О РЕНОВАЦИИ</w:t>
      </w:r>
    </w:p>
    <w:p w14:paraId="6FA4B79E" w14:textId="37891BF6" w:rsidR="000E75D0" w:rsidRPr="00177C65" w:rsidRDefault="000E75D0" w:rsidP="0061364C">
      <w:pPr>
        <w:jc w:val="center"/>
        <w:rPr>
          <w:rFonts w:ascii="Times New Roman" w:hAnsi="Times New Roman" w:cs="Times New Roman"/>
          <w:sz w:val="24"/>
          <w:szCs w:val="24"/>
        </w:rPr>
      </w:pPr>
      <w:r w:rsidRPr="00177C65">
        <w:rPr>
          <w:rFonts w:ascii="Times New Roman" w:hAnsi="Times New Roman" w:cs="Times New Roman"/>
          <w:sz w:val="24"/>
          <w:szCs w:val="24"/>
        </w:rPr>
        <w:t>№ _______</w:t>
      </w:r>
    </w:p>
    <w:p w14:paraId="1D250BFB" w14:textId="77777777" w:rsidR="000E75D0" w:rsidRPr="00177C65" w:rsidRDefault="000E75D0" w:rsidP="0061364C">
      <w:pPr>
        <w:rPr>
          <w:rFonts w:ascii="Times New Roman" w:hAnsi="Times New Roman" w:cs="Times New Roman"/>
          <w:sz w:val="24"/>
          <w:szCs w:val="24"/>
        </w:rPr>
      </w:pPr>
    </w:p>
    <w:p w14:paraId="31495F19"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г. Алматы</w:t>
      </w:r>
      <w:r w:rsidRPr="00177C65">
        <w:rPr>
          <w:rFonts w:ascii="Times New Roman" w:hAnsi="Times New Roman" w:cs="Times New Roman"/>
          <w:sz w:val="24"/>
          <w:szCs w:val="24"/>
        </w:rPr>
        <w:tab/>
      </w:r>
      <w:r w:rsidRPr="00177C65">
        <w:rPr>
          <w:rFonts w:ascii="Times New Roman" w:hAnsi="Times New Roman" w:cs="Times New Roman"/>
          <w:sz w:val="24"/>
          <w:szCs w:val="24"/>
        </w:rPr>
        <w:tab/>
      </w:r>
      <w:r w:rsidRPr="00177C65">
        <w:rPr>
          <w:rFonts w:ascii="Times New Roman" w:hAnsi="Times New Roman" w:cs="Times New Roman"/>
          <w:sz w:val="24"/>
          <w:szCs w:val="24"/>
        </w:rPr>
        <w:tab/>
      </w:r>
      <w:r w:rsidRPr="00177C65">
        <w:rPr>
          <w:rFonts w:ascii="Times New Roman" w:hAnsi="Times New Roman" w:cs="Times New Roman"/>
          <w:sz w:val="24"/>
          <w:szCs w:val="24"/>
        </w:rPr>
        <w:tab/>
      </w:r>
      <w:r w:rsidRPr="00177C65">
        <w:rPr>
          <w:rFonts w:ascii="Times New Roman" w:hAnsi="Times New Roman" w:cs="Times New Roman"/>
          <w:sz w:val="24"/>
          <w:szCs w:val="24"/>
        </w:rPr>
        <w:tab/>
      </w:r>
      <w:r w:rsidRPr="00177C65">
        <w:rPr>
          <w:rFonts w:ascii="Times New Roman" w:hAnsi="Times New Roman" w:cs="Times New Roman"/>
          <w:sz w:val="24"/>
          <w:szCs w:val="24"/>
        </w:rPr>
        <w:tab/>
      </w:r>
      <w:r w:rsidRPr="00177C65">
        <w:rPr>
          <w:rFonts w:ascii="Times New Roman" w:hAnsi="Times New Roman" w:cs="Times New Roman"/>
          <w:sz w:val="24"/>
          <w:szCs w:val="24"/>
        </w:rPr>
        <w:tab/>
        <w:t xml:space="preserve">    «     »________ 2025 года</w:t>
      </w:r>
    </w:p>
    <w:p w14:paraId="66D1FD6C" w14:textId="77777777" w:rsidR="000E75D0" w:rsidRPr="00177C65" w:rsidRDefault="000E75D0" w:rsidP="0061364C">
      <w:pPr>
        <w:rPr>
          <w:rFonts w:ascii="Times New Roman" w:hAnsi="Times New Roman" w:cs="Times New Roman"/>
          <w:sz w:val="24"/>
          <w:szCs w:val="24"/>
        </w:rPr>
      </w:pPr>
    </w:p>
    <w:p w14:paraId="20F4130B" w14:textId="5F32BF04" w:rsidR="000E75D0" w:rsidRPr="00177C65" w:rsidRDefault="000E75D0" w:rsidP="0061364C">
      <w:pPr>
        <w:rPr>
          <w:rFonts w:ascii="Times New Roman" w:hAnsi="Times New Roman" w:cs="Times New Roman"/>
          <w:iCs/>
          <w:kern w:val="3"/>
          <w:sz w:val="24"/>
          <w:szCs w:val="24"/>
        </w:rPr>
      </w:pPr>
      <w:r w:rsidRPr="00177C65">
        <w:rPr>
          <w:rFonts w:ascii="Times New Roman" w:hAnsi="Times New Roman" w:cs="Times New Roman"/>
          <w:sz w:val="24"/>
          <w:szCs w:val="24"/>
        </w:rPr>
        <w:t>АО «Социально-предпринимательская корпорация Алматы», в лице  Заместителя Председателя Правления</w:t>
      </w:r>
      <w:r w:rsidRPr="00177C65">
        <w:rPr>
          <w:rFonts w:ascii="Times New Roman" w:hAnsi="Times New Roman" w:cs="Times New Roman"/>
          <w:sz w:val="24"/>
          <w:szCs w:val="24"/>
          <w:lang w:val="kk-KZ"/>
        </w:rPr>
        <w:t xml:space="preserve">  Бектурганова З.З.</w:t>
      </w:r>
      <w:r w:rsidRPr="00177C65">
        <w:rPr>
          <w:rFonts w:ascii="Times New Roman" w:hAnsi="Times New Roman" w:cs="Times New Roman"/>
          <w:sz w:val="24"/>
          <w:szCs w:val="24"/>
        </w:rPr>
        <w:t>, действующего на основании доверенности</w:t>
      </w:r>
      <w:r w:rsidR="00386997" w:rsidRPr="00C54754">
        <w:rPr>
          <w:rFonts w:ascii="Times New Roman" w:hAnsi="Times New Roman" w:cs="Times New Roman"/>
          <w:sz w:val="24"/>
          <w:szCs w:val="24"/>
        </w:rPr>
        <w:t xml:space="preserve"> </w:t>
      </w:r>
      <w:r w:rsidR="00386997">
        <w:rPr>
          <w:rFonts w:ascii="Times New Roman" w:hAnsi="Times New Roman" w:cs="Times New Roman"/>
          <w:sz w:val="24"/>
          <w:szCs w:val="24"/>
        </w:rPr>
        <w:t>№    от ___________</w:t>
      </w:r>
      <w:r w:rsidRPr="00177C65">
        <w:rPr>
          <w:rFonts w:ascii="Times New Roman" w:hAnsi="Times New Roman" w:cs="Times New Roman"/>
          <w:sz w:val="24"/>
          <w:szCs w:val="24"/>
        </w:rPr>
        <w:t>, с одной стороны, именуемое в дальнейшем «Администратор Программы», и ТОО «__________», в лице Директора</w:t>
      </w:r>
      <w:r w:rsidRPr="00177C65">
        <w:rPr>
          <w:rFonts w:ascii="Times New Roman" w:hAnsi="Times New Roman" w:cs="Times New Roman"/>
          <w:sz w:val="24"/>
          <w:szCs w:val="24"/>
          <w:lang w:val="kk-KZ"/>
        </w:rPr>
        <w:t xml:space="preserve"> </w:t>
      </w:r>
      <w:r w:rsidRPr="00177C65">
        <w:rPr>
          <w:rFonts w:ascii="Times New Roman" w:hAnsi="Times New Roman" w:cs="Times New Roman"/>
          <w:sz w:val="24"/>
          <w:szCs w:val="24"/>
        </w:rPr>
        <w:t xml:space="preserve"> ___________________ , действующего на основании Устава, именуемое в дальнейшем «Инвестор», с другой стороны, </w:t>
      </w:r>
      <w:r w:rsidRPr="00177C65">
        <w:rPr>
          <w:rFonts w:ascii="Times New Roman" w:hAnsi="Times New Roman" w:cs="Times New Roman"/>
          <w:sz w:val="24"/>
          <w:szCs w:val="24"/>
          <w:lang w:eastAsia="ru-RU"/>
        </w:rPr>
        <w:t xml:space="preserve">далее совместно именуемые «Стороны», </w:t>
      </w:r>
      <w:r w:rsidRPr="00177C65">
        <w:rPr>
          <w:rFonts w:ascii="Times New Roman" w:hAnsi="Times New Roman" w:cs="Times New Roman"/>
          <w:sz w:val="24"/>
          <w:szCs w:val="24"/>
          <w:lang w:val="kk-KZ"/>
        </w:rPr>
        <w:t xml:space="preserve">действуя в рамках </w:t>
      </w:r>
      <w:r w:rsidRPr="00177C65">
        <w:rPr>
          <w:rFonts w:ascii="Times New Roman" w:hAnsi="Times New Roman" w:cs="Times New Roman"/>
          <w:sz w:val="24"/>
          <w:szCs w:val="24"/>
        </w:rPr>
        <w:t>Программы реновации жилища  города Алматы до 2030 года, утвержденной решением Маслихата города Алматы №166 от 29 ноября 2024 года, заключили Соглашение о реновации (далее – настоящее Соглашение), о нижеследующем:</w:t>
      </w:r>
    </w:p>
    <w:p w14:paraId="4E8B5BAC" w14:textId="77777777" w:rsidR="000E75D0" w:rsidRPr="00177C65" w:rsidRDefault="000E75D0" w:rsidP="0061364C">
      <w:pPr>
        <w:rPr>
          <w:rFonts w:ascii="Times New Roman" w:hAnsi="Times New Roman" w:cs="Times New Roman"/>
          <w:sz w:val="24"/>
          <w:szCs w:val="24"/>
        </w:rPr>
      </w:pPr>
    </w:p>
    <w:p w14:paraId="5348A4AF" w14:textId="56C12483" w:rsidR="000E75D0" w:rsidRPr="00177C65" w:rsidRDefault="00CB0FAE" w:rsidP="00CB0FAE">
      <w:pPr>
        <w:jc w:val="center"/>
        <w:rPr>
          <w:rFonts w:ascii="Times New Roman" w:eastAsia="Times New Roman" w:hAnsi="Times New Roman" w:cs="Times New Roman"/>
          <w:sz w:val="24"/>
          <w:szCs w:val="24"/>
          <w:lang w:eastAsia="ru-RU"/>
        </w:rPr>
      </w:pPr>
      <w:bookmarkStart w:id="31" w:name="_Toc215155122"/>
      <w:r w:rsidRPr="00177C65">
        <w:rPr>
          <w:rFonts w:ascii="Times New Roman" w:eastAsia="Times New Roman" w:hAnsi="Times New Roman" w:cs="Times New Roman"/>
          <w:sz w:val="24"/>
          <w:szCs w:val="24"/>
          <w:lang w:val="kk-KZ" w:eastAsia="ru-RU"/>
        </w:rPr>
        <w:t xml:space="preserve">1. </w:t>
      </w:r>
      <w:r w:rsidR="000E75D0" w:rsidRPr="00177C65">
        <w:rPr>
          <w:rFonts w:ascii="Times New Roman" w:eastAsia="Times New Roman" w:hAnsi="Times New Roman" w:cs="Times New Roman"/>
          <w:sz w:val="24"/>
          <w:szCs w:val="24"/>
          <w:lang w:val="kk-KZ" w:eastAsia="ru-RU"/>
        </w:rPr>
        <w:t>Предмет настоящего Соглашения.</w:t>
      </w:r>
      <w:bookmarkEnd w:id="31"/>
    </w:p>
    <w:p w14:paraId="24E2A731" w14:textId="77777777" w:rsidR="000E75D0" w:rsidRPr="00177C65" w:rsidRDefault="000E75D0" w:rsidP="0061364C">
      <w:pPr>
        <w:rPr>
          <w:rFonts w:ascii="Times New Roman" w:eastAsia="Times New Roman" w:hAnsi="Times New Roman" w:cs="Times New Roman"/>
          <w:sz w:val="24"/>
          <w:szCs w:val="24"/>
          <w:lang w:eastAsia="ru-RU"/>
        </w:rPr>
      </w:pPr>
    </w:p>
    <w:p w14:paraId="2634BF92" w14:textId="77777777" w:rsidR="000E75D0" w:rsidRPr="00177C65" w:rsidRDefault="000E75D0" w:rsidP="0061364C">
      <w:pPr>
        <w:rPr>
          <w:rFonts w:ascii="Times New Roman" w:hAnsi="Times New Roman" w:cs="Times New Roman"/>
          <w:i/>
          <w:sz w:val="24"/>
          <w:szCs w:val="24"/>
        </w:rPr>
      </w:pPr>
      <w:r w:rsidRPr="00177C65">
        <w:rPr>
          <w:rFonts w:ascii="Times New Roman" w:hAnsi="Times New Roman" w:cs="Times New Roman"/>
          <w:sz w:val="24"/>
          <w:szCs w:val="24"/>
        </w:rPr>
        <w:t>1.1. На условиях настоящего Соглашения Инвестор собственными силами и ресурсами реализует Проект реновации на участке, расположенном в квадрате улиц: _________________________________ (далее - Проект реновации).</w:t>
      </w:r>
      <w:r w:rsidRPr="00177C65">
        <w:rPr>
          <w:rFonts w:ascii="Times New Roman" w:hAnsi="Times New Roman" w:cs="Times New Roman"/>
          <w:i/>
          <w:sz w:val="24"/>
          <w:szCs w:val="24"/>
        </w:rPr>
        <w:t xml:space="preserve"> </w:t>
      </w:r>
      <w:r w:rsidRPr="00177C65">
        <w:rPr>
          <w:rFonts w:ascii="Times New Roman" w:hAnsi="Times New Roman" w:cs="Times New Roman"/>
          <w:sz w:val="24"/>
          <w:szCs w:val="24"/>
        </w:rPr>
        <w:t>Проект реновации осуществляется</w:t>
      </w:r>
      <w:r w:rsidRPr="00177C65">
        <w:rPr>
          <w:rFonts w:ascii="Times New Roman" w:hAnsi="Times New Roman" w:cs="Times New Roman"/>
          <w:i/>
          <w:sz w:val="24"/>
          <w:szCs w:val="24"/>
        </w:rPr>
        <w:t xml:space="preserve"> </w:t>
      </w:r>
      <w:r w:rsidRPr="00177C65">
        <w:rPr>
          <w:rFonts w:ascii="Times New Roman" w:eastAsia="Times New Roman" w:hAnsi="Times New Roman" w:cs="Times New Roman"/>
          <w:sz w:val="24"/>
          <w:szCs w:val="24"/>
          <w:lang w:eastAsia="ru-RU"/>
        </w:rPr>
        <w:t xml:space="preserve">путем выкупа жилых и нежилых помещений с последующим сносом ветхих жилых домов по адресам, которые будут указаны в Приложении </w:t>
      </w:r>
      <w:r w:rsidRPr="00177C65">
        <w:rPr>
          <w:rFonts w:ascii="Times New Roman" w:hAnsi="Times New Roman" w:cs="Times New Roman"/>
          <w:sz w:val="24"/>
          <w:szCs w:val="24"/>
        </w:rPr>
        <w:t>№1</w:t>
      </w:r>
      <w:r w:rsidRPr="00177C65">
        <w:rPr>
          <w:rFonts w:ascii="Times New Roman" w:eastAsia="Times New Roman" w:hAnsi="Times New Roman" w:cs="Times New Roman"/>
          <w:sz w:val="24"/>
          <w:szCs w:val="24"/>
          <w:lang w:eastAsia="ru-RU"/>
        </w:rPr>
        <w:t>, которое является неотъемлемой частью настоящего Соглашения.</w:t>
      </w:r>
    </w:p>
    <w:p w14:paraId="50A6036D"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1.2. Все работы по Проекту реновации, включая переговоры с собственниками жилых и нежилых помещений, переселение жильцов, выкуп квартир (коммерческих помещений), снос ветхих жилых домов, получение разрешительных документов, проектирование, финансирование, поставка, строительство, ввод в эксплуатацию и гарантийное обслуживание осуществляется собственными силами и средствами Инвестора, также Инвестор несет и другие расходы, вытекающие из реализации Проекта реновации.</w:t>
      </w:r>
    </w:p>
    <w:p w14:paraId="0BDE6011"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 xml:space="preserve">1.3. Администратор Программы осуществляет мониторинг Проекта реновации и контроль за соблюдением сроков его реализации, предусмотренных пунктом 2.1. настоящего Соглашения и Приложением №2, являющимся неотъемлемой частью настоящего Соглашения. </w:t>
      </w:r>
    </w:p>
    <w:p w14:paraId="6D181C21"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1.4. Стороны в процессе реализации настоящего Соглашения осуществляют свою деятельность в соответствии с действующим законодательством Республики Казахстан.</w:t>
      </w:r>
    </w:p>
    <w:p w14:paraId="50FC016B"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 xml:space="preserve">1.5. Планируемая сумма инвестиций Инвестора составляет не менее 00 </w:t>
      </w:r>
      <w:r w:rsidRPr="00177C65">
        <w:rPr>
          <w:rFonts w:ascii="Times New Roman" w:hAnsi="Times New Roman" w:cs="Times New Roman"/>
          <w:color w:val="000000"/>
          <w:sz w:val="24"/>
          <w:szCs w:val="24"/>
        </w:rPr>
        <w:t xml:space="preserve">000 000 000 (______________) </w:t>
      </w:r>
      <w:r w:rsidRPr="00177C65">
        <w:rPr>
          <w:rFonts w:ascii="Times New Roman" w:hAnsi="Times New Roman" w:cs="Times New Roman"/>
          <w:sz w:val="24"/>
          <w:szCs w:val="24"/>
        </w:rPr>
        <w:t>тенге. Сумма инвестиций может быть изменена после получения всех исходных данных и разрешительных документов.</w:t>
      </w:r>
    </w:p>
    <w:p w14:paraId="6ECF4135" w14:textId="77777777" w:rsidR="000E75D0" w:rsidRPr="00177C65" w:rsidRDefault="000E75D0" w:rsidP="0061364C">
      <w:pPr>
        <w:rPr>
          <w:rFonts w:ascii="Times New Roman" w:hAnsi="Times New Roman" w:cs="Times New Roman"/>
          <w:sz w:val="24"/>
          <w:szCs w:val="24"/>
        </w:rPr>
      </w:pPr>
    </w:p>
    <w:p w14:paraId="0CE136BD" w14:textId="7C849BF2" w:rsidR="000E75D0" w:rsidRPr="00177C65" w:rsidRDefault="00CB0FAE" w:rsidP="00CB0FAE">
      <w:pPr>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2. </w:t>
      </w:r>
      <w:bookmarkStart w:id="32" w:name="_Toc215155123"/>
      <w:r w:rsidR="000E75D0" w:rsidRPr="00177C65">
        <w:rPr>
          <w:rFonts w:ascii="Times New Roman" w:eastAsia="Times New Roman" w:hAnsi="Times New Roman" w:cs="Times New Roman"/>
          <w:sz w:val="24"/>
          <w:szCs w:val="24"/>
          <w:lang w:eastAsia="ru-RU"/>
        </w:rPr>
        <w:t>Особые условия. Гарантийные обязательства Сторон.</w:t>
      </w:r>
      <w:bookmarkEnd w:id="32"/>
    </w:p>
    <w:p w14:paraId="36FDADF4" w14:textId="77777777" w:rsidR="000E75D0" w:rsidRPr="00177C65" w:rsidRDefault="000E75D0" w:rsidP="0061364C">
      <w:pPr>
        <w:rPr>
          <w:rFonts w:ascii="Times New Roman" w:eastAsia="Times New Roman" w:hAnsi="Times New Roman" w:cs="Times New Roman"/>
          <w:sz w:val="24"/>
          <w:szCs w:val="24"/>
          <w:lang w:eastAsia="ru-RU"/>
        </w:rPr>
      </w:pPr>
    </w:p>
    <w:p w14:paraId="3D073372" w14:textId="1D097C62" w:rsidR="000E75D0" w:rsidRPr="00177C65" w:rsidRDefault="009333F5" w:rsidP="0061364C">
      <w:pPr>
        <w:rPr>
          <w:rFonts w:ascii="Times New Roman" w:eastAsia="Times New Roman" w:hAnsi="Times New Roman" w:cs="Times New Roman"/>
          <w:sz w:val="24"/>
          <w:szCs w:val="24"/>
          <w:lang w:eastAsia="ru-RU"/>
        </w:rPr>
      </w:pPr>
      <w:r>
        <w:rPr>
          <w:rFonts w:ascii="Times New Roman" w:hAnsi="Times New Roman" w:cs="Times New Roman"/>
          <w:sz w:val="24"/>
          <w:szCs w:val="24"/>
        </w:rPr>
        <w:t>2.1.</w:t>
      </w:r>
      <w:r w:rsidR="000E75D0" w:rsidRPr="00177C65">
        <w:rPr>
          <w:rFonts w:ascii="Times New Roman" w:hAnsi="Times New Roman" w:cs="Times New Roman"/>
          <w:sz w:val="24"/>
          <w:szCs w:val="24"/>
        </w:rPr>
        <w:t xml:space="preserve"> </w:t>
      </w:r>
      <w:bookmarkStart w:id="33" w:name="_Toc215155124"/>
      <w:r w:rsidR="000E75D0" w:rsidRPr="00177C65">
        <w:rPr>
          <w:rFonts w:ascii="Times New Roman" w:hAnsi="Times New Roman" w:cs="Times New Roman"/>
          <w:sz w:val="24"/>
          <w:szCs w:val="24"/>
        </w:rPr>
        <w:t>Общий срок реализации Проекта реновации Инвестором не должен превышать 36 (тридцать шесть) месяцев, а срок, в течении которого Инвестором осуществляется выкуп и/или переселение собственников квартир ветхих домов, не должен превышать 12 (двенадцати) месяцев</w:t>
      </w:r>
      <w:r w:rsidR="000E75D0" w:rsidRPr="00177C65">
        <w:rPr>
          <w:rFonts w:ascii="Times New Roman" w:hAnsi="Times New Roman" w:cs="Times New Roman"/>
          <w:color w:val="000000"/>
          <w:sz w:val="24"/>
          <w:szCs w:val="24"/>
        </w:rPr>
        <w:t xml:space="preserve">, при этом общий срок и срок выкупа и/или переселения исчисляется </w:t>
      </w:r>
      <w:r w:rsidR="000E75D0" w:rsidRPr="00177C65">
        <w:rPr>
          <w:rFonts w:ascii="Times New Roman" w:hAnsi="Times New Roman" w:cs="Times New Roman"/>
          <w:sz w:val="24"/>
          <w:szCs w:val="24"/>
        </w:rPr>
        <w:t>с момента подписания настоящего Соглашения. Администратор Программы вправе досрочно расторгнуть настоящее Соглашение в одностороннем порядке в случае, если сроки реализации этапов Проекта реновации были нарушены по вине Инвестора.</w:t>
      </w:r>
      <w:bookmarkEnd w:id="33"/>
    </w:p>
    <w:p w14:paraId="584D7308" w14:textId="498E075C" w:rsidR="000E75D0" w:rsidRPr="00177C65" w:rsidRDefault="009333F5" w:rsidP="0061364C">
      <w:pPr>
        <w:rPr>
          <w:rFonts w:ascii="Times New Roman" w:hAnsi="Times New Roman" w:cs="Times New Roman"/>
          <w:sz w:val="24"/>
          <w:szCs w:val="24"/>
        </w:rPr>
      </w:pPr>
      <w:r>
        <w:rPr>
          <w:rFonts w:ascii="Times New Roman" w:hAnsi="Times New Roman" w:cs="Times New Roman"/>
          <w:sz w:val="24"/>
          <w:szCs w:val="24"/>
        </w:rPr>
        <w:t>2.2.</w:t>
      </w:r>
      <w:r w:rsidR="000E75D0" w:rsidRPr="00177C65">
        <w:rPr>
          <w:rFonts w:ascii="Times New Roman" w:hAnsi="Times New Roman" w:cs="Times New Roman"/>
          <w:sz w:val="24"/>
          <w:szCs w:val="24"/>
        </w:rPr>
        <w:t xml:space="preserve"> Изменение сроков реализации Проекта реновации, указанных в пункте 2.1. настоящего Соглашения или сроков его этапов, указанных в Приложение №2 к настоящему Соглашению, допускается в случае возникновения обстоятельств, препятствующих или затрудняющих </w:t>
      </w:r>
      <w:r w:rsidR="000E75D0" w:rsidRPr="00177C65">
        <w:rPr>
          <w:rFonts w:ascii="Times New Roman" w:hAnsi="Times New Roman" w:cs="Times New Roman"/>
          <w:sz w:val="24"/>
          <w:szCs w:val="24"/>
        </w:rPr>
        <w:lastRenderedPageBreak/>
        <w:t xml:space="preserve">своевременное исполнение по независящим от Сторон причинам. При возникновении таких обстоятельств срок реализации Проекта реновации или его этапов продлевается на срок устранения препятствующих или затрудняющих обстоятельств. При этом Инвестор в течении 10 (десяти) рабочих дней обязан довести до сведения Администратора Программы о возникновении таких обстоятельств путем направления письменного уведомления. </w:t>
      </w:r>
    </w:p>
    <w:p w14:paraId="2E42D2D9" w14:textId="69653741" w:rsidR="000E75D0" w:rsidRPr="00177C65" w:rsidRDefault="00345447" w:rsidP="0061364C">
      <w:pPr>
        <w:rPr>
          <w:rFonts w:ascii="Times New Roman" w:eastAsia="Times New Roman" w:hAnsi="Times New Roman" w:cs="Times New Roman"/>
          <w:sz w:val="24"/>
          <w:szCs w:val="24"/>
          <w:lang w:eastAsia="ru-RU"/>
        </w:rPr>
      </w:pPr>
      <w:r>
        <w:rPr>
          <w:rFonts w:ascii="Times New Roman" w:hAnsi="Times New Roman" w:cs="Times New Roman"/>
          <w:sz w:val="24"/>
          <w:szCs w:val="24"/>
        </w:rPr>
        <w:t>2.3.</w:t>
      </w:r>
      <w:r w:rsidR="000E75D0" w:rsidRPr="00177C65">
        <w:rPr>
          <w:rFonts w:ascii="Times New Roman" w:hAnsi="Times New Roman" w:cs="Times New Roman"/>
          <w:sz w:val="24"/>
          <w:szCs w:val="24"/>
        </w:rPr>
        <w:t xml:space="preserve"> </w:t>
      </w:r>
      <w:bookmarkStart w:id="34" w:name="_Toc215155125"/>
      <w:r w:rsidR="000E75D0" w:rsidRPr="00177C65">
        <w:rPr>
          <w:rFonts w:ascii="Times New Roman" w:hAnsi="Times New Roman" w:cs="Times New Roman"/>
          <w:sz w:val="24"/>
          <w:szCs w:val="24"/>
        </w:rPr>
        <w:t>Инвестор гарантирует, что:</w:t>
      </w:r>
      <w:bookmarkEnd w:id="34"/>
    </w:p>
    <w:p w14:paraId="549F999C" w14:textId="6EFF7E71"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2.3.1. </w:t>
      </w:r>
      <w:r w:rsidR="000E75D0" w:rsidRPr="00177C65">
        <w:rPr>
          <w:rFonts w:ascii="Times New Roman" w:hAnsi="Times New Roman" w:cs="Times New Roman"/>
          <w:sz w:val="24"/>
          <w:szCs w:val="24"/>
        </w:rPr>
        <w:t>является субъектом предпринимательства, зарегистрированным в соответствии с действующим законодательством Республики Казахстан и обладает правом собственности на обособленное имущество, отвечает этим имуществом по своим обязательствам и имеет все лицензии и разрешения, необходимые для осуществления своей деятельности;</w:t>
      </w:r>
    </w:p>
    <w:p w14:paraId="09D4DA28" w14:textId="7F0F301A"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2.3.2. </w:t>
      </w:r>
      <w:r w:rsidR="000E75D0" w:rsidRPr="00177C65">
        <w:rPr>
          <w:rFonts w:ascii="Times New Roman" w:hAnsi="Times New Roman" w:cs="Times New Roman"/>
          <w:sz w:val="24"/>
          <w:szCs w:val="24"/>
        </w:rPr>
        <w:t>на момент заключения настоящего Соглашения отсутствуют основания, которые могут послужить причиной невозможности его исполнения, признания его недействительным;</w:t>
      </w:r>
    </w:p>
    <w:p w14:paraId="45C1D3E6" w14:textId="5DA63C27"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2.3.3. </w:t>
      </w:r>
      <w:r w:rsidR="000E75D0" w:rsidRPr="00177C65">
        <w:rPr>
          <w:rFonts w:ascii="Times New Roman" w:hAnsi="Times New Roman" w:cs="Times New Roman"/>
          <w:sz w:val="24"/>
          <w:szCs w:val="24"/>
        </w:rPr>
        <w:t>строительство объекта на месте ветхих домов будет осуществляться в соответствии со строительными нормами и правилами, действующих на территории Республики Казахстан, проектно-сметной документации для строительства объекта и действующим законодательством Республики Казахстан;</w:t>
      </w:r>
    </w:p>
    <w:p w14:paraId="37EAEE34" w14:textId="37E56DDF"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2.3.4. </w:t>
      </w:r>
      <w:r w:rsidR="000E75D0" w:rsidRPr="00177C65">
        <w:rPr>
          <w:rFonts w:ascii="Times New Roman" w:hAnsi="Times New Roman" w:cs="Times New Roman"/>
          <w:sz w:val="24"/>
          <w:szCs w:val="24"/>
        </w:rPr>
        <w:t>все риски, возникшие в ходе строительства объекта, включая удорожание стоимости строительства объекта, несёт Инвестор;</w:t>
      </w:r>
    </w:p>
    <w:p w14:paraId="4AC11DF4" w14:textId="6E200FBC"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2.3.5. </w:t>
      </w:r>
      <w:r w:rsidR="000E75D0" w:rsidRPr="00177C65">
        <w:rPr>
          <w:rFonts w:ascii="Times New Roman" w:hAnsi="Times New Roman" w:cs="Times New Roman"/>
          <w:sz w:val="24"/>
          <w:szCs w:val="24"/>
        </w:rPr>
        <w:t>в случае нарушения требований, касающихся исполнения обязательств, принимаемых по настоящему Соглашению, Инвестор несет ответственность, предусмотренную настоящим Соглашением и действующим законодательством Республики Казахстан;</w:t>
      </w:r>
    </w:p>
    <w:p w14:paraId="6DA6E40B" w14:textId="3E6D1B03"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2.3.6. </w:t>
      </w:r>
      <w:r w:rsidR="000E75D0" w:rsidRPr="00177C65">
        <w:rPr>
          <w:rFonts w:ascii="Times New Roman" w:hAnsi="Times New Roman" w:cs="Times New Roman"/>
          <w:sz w:val="24"/>
          <w:szCs w:val="24"/>
        </w:rPr>
        <w:t>все обязательства, возникающие между Инвестором и третьими лицами,</w:t>
      </w:r>
      <w:r w:rsidR="000E75D0" w:rsidRPr="00177C65">
        <w:rPr>
          <w:rFonts w:ascii="Times New Roman" w:hAnsi="Times New Roman" w:cs="Times New Roman"/>
          <w:sz w:val="24"/>
          <w:szCs w:val="24"/>
          <w:lang w:val="kk-KZ"/>
        </w:rPr>
        <w:t xml:space="preserve"> </w:t>
      </w:r>
      <w:r w:rsidR="000E75D0" w:rsidRPr="00177C65">
        <w:rPr>
          <w:rFonts w:ascii="Times New Roman" w:hAnsi="Times New Roman" w:cs="Times New Roman"/>
          <w:sz w:val="24"/>
          <w:szCs w:val="24"/>
        </w:rPr>
        <w:t>Инвестор разрешает самостоятельно без привлечения Администратора Программы и без ущерба ему.</w:t>
      </w:r>
    </w:p>
    <w:p w14:paraId="368761FF" w14:textId="3B3B5A53"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2.4.</w:t>
      </w:r>
      <w:r w:rsidR="000E75D0" w:rsidRPr="00177C65">
        <w:rPr>
          <w:rFonts w:ascii="Times New Roman" w:hAnsi="Times New Roman" w:cs="Times New Roman"/>
          <w:sz w:val="24"/>
          <w:szCs w:val="24"/>
        </w:rPr>
        <w:t xml:space="preserve"> Настоящим Стороны заверяют, что:</w:t>
      </w:r>
    </w:p>
    <w:p w14:paraId="02C751FA" w14:textId="213E4A59"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2.4.1. </w:t>
      </w:r>
      <w:r w:rsidR="000E75D0" w:rsidRPr="00177C65">
        <w:rPr>
          <w:rFonts w:ascii="Times New Roman" w:hAnsi="Times New Roman" w:cs="Times New Roman"/>
          <w:sz w:val="24"/>
          <w:szCs w:val="24"/>
        </w:rPr>
        <w:t>имеют все корпоративные и юридические полномочия по заключению и исполнению каждой из Сторон своих обязательств по настоящему Соглашению;</w:t>
      </w:r>
    </w:p>
    <w:p w14:paraId="33A08B3C" w14:textId="6B40BFBF"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2.4.2. </w:t>
      </w:r>
      <w:r w:rsidR="000E75D0" w:rsidRPr="00177C65">
        <w:rPr>
          <w:rFonts w:ascii="Times New Roman" w:hAnsi="Times New Roman" w:cs="Times New Roman"/>
          <w:sz w:val="24"/>
          <w:szCs w:val="24"/>
        </w:rPr>
        <w:t>лица, подписывающие настоящее Соглашение от имени каждой из Сторон, имеют необходимые на это полномочия в соответствии с требованиями законодательства Республики Казахстан;</w:t>
      </w:r>
    </w:p>
    <w:p w14:paraId="310A451B" w14:textId="43F74357"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2.4.3. </w:t>
      </w:r>
      <w:r w:rsidR="000E75D0" w:rsidRPr="00177C65">
        <w:rPr>
          <w:rFonts w:ascii="Times New Roman" w:hAnsi="Times New Roman" w:cs="Times New Roman"/>
          <w:sz w:val="24"/>
          <w:szCs w:val="24"/>
        </w:rPr>
        <w:t>настоящее Соглашение представляет собой юридически действительные и обязательные к исполнению обязательства Сторон, которые могут быть исполнены в принудительном порядке по отношению к не исполнившей обязательства Стороне в соответствии с условиями настоящего Соглашения и требованиями законодательства Республики Казахстан;</w:t>
      </w:r>
    </w:p>
    <w:p w14:paraId="7209F226" w14:textId="6FDE2D7B"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2.4.4. </w:t>
      </w:r>
      <w:r w:rsidR="000E75D0" w:rsidRPr="00177C65">
        <w:rPr>
          <w:rFonts w:ascii="Times New Roman" w:hAnsi="Times New Roman" w:cs="Times New Roman"/>
          <w:sz w:val="24"/>
          <w:szCs w:val="24"/>
        </w:rPr>
        <w:t>исполнение обязательств по настоящему Соглашению, а также совершение любых других действий по настоящему Соглашению, не должно противоречить любым положениям учредительных документов Сторон либо требованиям действующего законодательства Республики Казахстан, а также обязательствам Сторон по любому другому договору или соглашению;</w:t>
      </w:r>
    </w:p>
    <w:p w14:paraId="029B97BD" w14:textId="17864173"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2.5. </w:t>
      </w:r>
      <w:r w:rsidR="000E75D0" w:rsidRPr="00177C65">
        <w:rPr>
          <w:rFonts w:ascii="Times New Roman" w:hAnsi="Times New Roman" w:cs="Times New Roman"/>
          <w:sz w:val="24"/>
          <w:szCs w:val="24"/>
        </w:rPr>
        <w:t>Стороны ознакомлены с текстом настоящего Соглашения, понимают суть и буквальное значение условий настоящего Соглашения, и в отношениях между собой руководствуются условиями настоящего Соглашения и действующим законодательством Республики Казахстан.</w:t>
      </w:r>
    </w:p>
    <w:p w14:paraId="2618F1EC" w14:textId="77777777" w:rsidR="000E75D0" w:rsidRPr="00177C65" w:rsidRDefault="000E75D0" w:rsidP="0061364C">
      <w:pPr>
        <w:rPr>
          <w:rFonts w:ascii="Times New Roman" w:hAnsi="Times New Roman" w:cs="Times New Roman"/>
          <w:sz w:val="24"/>
          <w:szCs w:val="24"/>
        </w:rPr>
      </w:pPr>
    </w:p>
    <w:p w14:paraId="2605B06C" w14:textId="73629E8C" w:rsidR="000E75D0" w:rsidRPr="00177C65" w:rsidRDefault="0031014C" w:rsidP="0031014C">
      <w:pPr>
        <w:jc w:val="center"/>
        <w:rPr>
          <w:rFonts w:ascii="Times New Roman" w:hAnsi="Times New Roman" w:cs="Times New Roman"/>
          <w:sz w:val="24"/>
          <w:szCs w:val="24"/>
          <w:lang w:eastAsia="ru-RU"/>
        </w:rPr>
      </w:pPr>
      <w:r w:rsidRPr="00177C65">
        <w:rPr>
          <w:rFonts w:ascii="Times New Roman" w:hAnsi="Times New Roman" w:cs="Times New Roman"/>
          <w:sz w:val="24"/>
          <w:szCs w:val="24"/>
          <w:lang w:eastAsia="ru-RU"/>
        </w:rPr>
        <w:t xml:space="preserve">3. </w:t>
      </w:r>
      <w:r w:rsidR="000E75D0" w:rsidRPr="00177C65">
        <w:rPr>
          <w:rFonts w:ascii="Times New Roman" w:hAnsi="Times New Roman" w:cs="Times New Roman"/>
          <w:sz w:val="24"/>
          <w:szCs w:val="24"/>
          <w:lang w:eastAsia="ru-RU"/>
        </w:rPr>
        <w:t>Права и обязанности Сторон.</w:t>
      </w:r>
    </w:p>
    <w:p w14:paraId="434DE6DE" w14:textId="77777777" w:rsidR="000E75D0" w:rsidRPr="00177C65" w:rsidRDefault="000E75D0" w:rsidP="0061364C">
      <w:pPr>
        <w:rPr>
          <w:rFonts w:ascii="Times New Roman" w:hAnsi="Times New Roman" w:cs="Times New Roman"/>
          <w:sz w:val="24"/>
          <w:szCs w:val="24"/>
          <w:lang w:eastAsia="ru-RU"/>
        </w:rPr>
      </w:pPr>
    </w:p>
    <w:p w14:paraId="1E9E9F01" w14:textId="13EF6674" w:rsidR="000E75D0" w:rsidRPr="00177C65" w:rsidRDefault="00345447" w:rsidP="0061364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 </w:t>
      </w:r>
      <w:r w:rsidR="000E75D0" w:rsidRPr="00177C65">
        <w:rPr>
          <w:rFonts w:ascii="Times New Roman" w:hAnsi="Times New Roman" w:cs="Times New Roman"/>
          <w:sz w:val="24"/>
          <w:szCs w:val="24"/>
          <w:lang w:eastAsia="ru-RU"/>
        </w:rPr>
        <w:t>Инвестор обязан:</w:t>
      </w:r>
    </w:p>
    <w:p w14:paraId="4646A05C" w14:textId="77777777" w:rsidR="000E75D0" w:rsidRPr="00177C65" w:rsidRDefault="000E75D0" w:rsidP="0061364C">
      <w:pPr>
        <w:rPr>
          <w:rFonts w:ascii="Times New Roman" w:hAnsi="Times New Roman" w:cs="Times New Roman"/>
          <w:color w:val="000000"/>
          <w:sz w:val="24"/>
          <w:szCs w:val="24"/>
        </w:rPr>
      </w:pPr>
      <w:r w:rsidRPr="00177C65">
        <w:rPr>
          <w:rFonts w:ascii="Times New Roman" w:hAnsi="Times New Roman" w:cs="Times New Roman"/>
          <w:sz w:val="24"/>
          <w:szCs w:val="24"/>
          <w:lang w:eastAsia="ru-RU"/>
        </w:rPr>
        <w:t>3.1.1. Осуществить</w:t>
      </w:r>
      <w:r w:rsidRPr="00177C65">
        <w:rPr>
          <w:rFonts w:ascii="Times New Roman" w:hAnsi="Times New Roman" w:cs="Times New Roman"/>
          <w:sz w:val="24"/>
          <w:szCs w:val="24"/>
        </w:rPr>
        <w:t xml:space="preserve"> комплекс мероприятий по реализации Проекта реновации и </w:t>
      </w:r>
      <w:r w:rsidRPr="00177C65">
        <w:rPr>
          <w:rFonts w:ascii="Times New Roman" w:hAnsi="Times New Roman" w:cs="Times New Roman"/>
          <w:sz w:val="24"/>
          <w:szCs w:val="24"/>
          <w:lang w:eastAsia="ru-RU"/>
        </w:rPr>
        <w:t>строительства объекта на месте ветхих домов (</w:t>
      </w:r>
      <w:r w:rsidRPr="00177C65">
        <w:rPr>
          <w:rFonts w:ascii="Times New Roman" w:hAnsi="Times New Roman" w:cs="Times New Roman"/>
          <w:color w:val="000000"/>
          <w:sz w:val="24"/>
          <w:szCs w:val="24"/>
        </w:rPr>
        <w:t>включая финансирование, получение всех необходимых разрешительных документов, технических условий, разработку и согласование с уполномоченным органом эскизного проекта, проектно-сметной документации и прохождение экспертизы, выкуп и/или переселение собственников ветхих домов, осуществление строительно-монтажных работ, ввод в эксплуатацию объектов и гарантийное обслуживание) в порядке и в сроки, установленные настоящим Соглашением.</w:t>
      </w:r>
    </w:p>
    <w:p w14:paraId="1E82CFB4" w14:textId="77777777" w:rsidR="000E75D0" w:rsidRPr="00177C65" w:rsidRDefault="000E75D0" w:rsidP="0061364C">
      <w:pPr>
        <w:rPr>
          <w:rFonts w:ascii="Times New Roman" w:hAnsi="Times New Roman" w:cs="Times New Roman"/>
          <w:color w:val="000000"/>
          <w:sz w:val="24"/>
          <w:szCs w:val="24"/>
          <w:lang w:eastAsia="ru-RU"/>
        </w:rPr>
      </w:pPr>
      <w:r w:rsidRPr="00177C65">
        <w:rPr>
          <w:rFonts w:ascii="Times New Roman" w:hAnsi="Times New Roman" w:cs="Times New Roman"/>
          <w:color w:val="000000"/>
          <w:sz w:val="24"/>
          <w:szCs w:val="24"/>
          <w:lang w:eastAsia="ru-RU"/>
        </w:rPr>
        <w:lastRenderedPageBreak/>
        <w:t>3.1.2. После утверждения строительства объекта, в течении 10 (рабочих) дней со дня утверждения, предоставить Администратору Программы данные по Проекту реновации, а именно информацию по строительству с разбивкой по порядку очередности, очередность сноса ветхих домов, этажность и количество квартир в планируемых к строительству многоквартирных жилых домах.</w:t>
      </w:r>
    </w:p>
    <w:p w14:paraId="1B66DD8C"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3.1.3. На ежемесячной основе (к последнему рабочему дню месяца) письменно предоставлять подробную информацию о ходе реализации Проекта реновации по форме, указанной в Приложении №3,</w:t>
      </w:r>
      <w:r w:rsidRPr="00177C65">
        <w:rPr>
          <w:rFonts w:ascii="Times New Roman" w:eastAsia="Times New Roman" w:hAnsi="Times New Roman" w:cs="Times New Roman"/>
          <w:sz w:val="24"/>
          <w:szCs w:val="24"/>
          <w:lang w:eastAsia="ru-RU"/>
        </w:rPr>
        <w:t xml:space="preserve"> которое является неотъемлемой частью настоящего Соглашения</w:t>
      </w:r>
      <w:r w:rsidRPr="00177C65">
        <w:rPr>
          <w:rFonts w:ascii="Times New Roman" w:hAnsi="Times New Roman" w:cs="Times New Roman"/>
          <w:sz w:val="24"/>
          <w:szCs w:val="24"/>
          <w:lang w:eastAsia="ru-RU"/>
        </w:rPr>
        <w:t xml:space="preserve">. </w:t>
      </w:r>
    </w:p>
    <w:p w14:paraId="544DFD54"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 xml:space="preserve">3.1.4. Незамедлительно путем письменного уведомления ставить в известность </w:t>
      </w:r>
      <w:r w:rsidRPr="00177C65">
        <w:rPr>
          <w:rFonts w:ascii="Times New Roman" w:hAnsi="Times New Roman" w:cs="Times New Roman"/>
          <w:sz w:val="24"/>
          <w:szCs w:val="24"/>
          <w:lang w:val="kk-KZ" w:eastAsia="ru-RU"/>
        </w:rPr>
        <w:t>Администратора Программы</w:t>
      </w:r>
      <w:r w:rsidRPr="00177C65">
        <w:rPr>
          <w:rFonts w:ascii="Times New Roman" w:hAnsi="Times New Roman" w:cs="Times New Roman"/>
          <w:sz w:val="24"/>
          <w:szCs w:val="24"/>
          <w:lang w:eastAsia="ru-RU"/>
        </w:rPr>
        <w:t xml:space="preserve"> обо всех изменениях, влияющих или которые могут повлиять и/или поставить под угрозу реализацию Проекта реновации. </w:t>
      </w:r>
    </w:p>
    <w:p w14:paraId="4EFC6591"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3.1.5. Письменно уведомить Администратора Программы о получении положительного заключения экспертизы на проектно-сметную документацию на строительство объекта.</w:t>
      </w:r>
    </w:p>
    <w:p w14:paraId="43D154A7"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3.1.6. Выполнять работы в соответствии с графиком реализации Проекта реновации согласно Приложению №2 к настоящему Соглашению.</w:t>
      </w:r>
    </w:p>
    <w:p w14:paraId="50A95080" w14:textId="77777777" w:rsidR="000E75D0" w:rsidRPr="00177C65" w:rsidRDefault="000E75D0" w:rsidP="0061364C">
      <w:pPr>
        <w:rPr>
          <w:rFonts w:ascii="Times New Roman" w:hAnsi="Times New Roman" w:cs="Times New Roman"/>
          <w:sz w:val="24"/>
          <w:szCs w:val="24"/>
        </w:rPr>
      </w:pPr>
      <w:bookmarkStart w:id="35" w:name="_Toc215155126"/>
      <w:r w:rsidRPr="00177C65">
        <w:rPr>
          <w:rFonts w:ascii="Times New Roman" w:hAnsi="Times New Roman" w:cs="Times New Roman"/>
          <w:sz w:val="24"/>
          <w:szCs w:val="24"/>
        </w:rPr>
        <w:t>3.1.7. В случае нарушения (в каждом либо в любом случае) Инвестором сроков исполнения обязательств, предусмотренных в пункте 2.1. настоящего Соглашения и/или в Приложении №2 к нему, более чем на 2 (два) календарных месяца, Инвестор по письменному либо устному требованию Администратора Программы в течении 3 (трех) рабочих дней обязан предоставить пояснение касательно причин нарушения сроков исполнения обязательств с приложением подтверждающих документов.</w:t>
      </w:r>
      <w:bookmarkEnd w:id="35"/>
    </w:p>
    <w:p w14:paraId="0A82236F"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3.1.7. Нести иные обязательства, предусмотренные настоящим Соглашением</w:t>
      </w:r>
      <w:r w:rsidRPr="00177C65">
        <w:rPr>
          <w:rFonts w:ascii="Times New Roman" w:hAnsi="Times New Roman" w:cs="Times New Roman"/>
          <w:sz w:val="24"/>
          <w:szCs w:val="24"/>
        </w:rPr>
        <w:t xml:space="preserve"> и действующим законодательством Республики Казахстан</w:t>
      </w:r>
      <w:r w:rsidRPr="00177C65">
        <w:rPr>
          <w:rFonts w:ascii="Times New Roman" w:hAnsi="Times New Roman" w:cs="Times New Roman"/>
          <w:sz w:val="24"/>
          <w:szCs w:val="24"/>
          <w:lang w:eastAsia="ru-RU"/>
        </w:rPr>
        <w:t>.</w:t>
      </w:r>
    </w:p>
    <w:p w14:paraId="3E901C00" w14:textId="590BE7C1"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 xml:space="preserve">3.2. Инвестор вправе:  </w:t>
      </w:r>
    </w:p>
    <w:p w14:paraId="398F0B4F" w14:textId="38C6BFF0"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 xml:space="preserve">3.2.1. Для осуществления комплекса мероприятий по реализации Проекта реновации и строительства объекта привлекать по собственному усмотрению третьих лиц </w:t>
      </w:r>
      <w:r w:rsidRPr="00177C65">
        <w:rPr>
          <w:rFonts w:ascii="Times New Roman" w:eastAsia="Times New Roman" w:hAnsi="Times New Roman" w:cs="Times New Roman"/>
          <w:sz w:val="24"/>
          <w:szCs w:val="24"/>
          <w:lang w:eastAsia="ru-RU"/>
        </w:rPr>
        <w:t>(исполнителей, поставщиков, проектировщиков, подрядчиков и других лиц)</w:t>
      </w:r>
      <w:r w:rsidRPr="00177C65">
        <w:rPr>
          <w:rFonts w:ascii="Times New Roman" w:hAnsi="Times New Roman" w:cs="Times New Roman"/>
          <w:sz w:val="24"/>
          <w:szCs w:val="24"/>
        </w:rPr>
        <w:t>;</w:t>
      </w:r>
    </w:p>
    <w:p w14:paraId="3FB1B156"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3.2.2. Осуществлять иные права, предусмотренные настоящим Соглашением и действующим законодательством Республики Казахстан.</w:t>
      </w:r>
    </w:p>
    <w:p w14:paraId="07802F9B" w14:textId="77777777" w:rsidR="000E75D0" w:rsidRPr="00177C65" w:rsidRDefault="000E75D0" w:rsidP="0061364C">
      <w:pPr>
        <w:rPr>
          <w:rFonts w:ascii="Times New Roman" w:hAnsi="Times New Roman" w:cs="Times New Roman"/>
          <w:sz w:val="24"/>
          <w:szCs w:val="24"/>
        </w:rPr>
      </w:pPr>
      <w:r w:rsidRPr="00177C65">
        <w:rPr>
          <w:rFonts w:ascii="Times New Roman" w:hAnsi="Times New Roman" w:cs="Times New Roman"/>
          <w:sz w:val="24"/>
          <w:szCs w:val="24"/>
        </w:rPr>
        <w:t>3.3. Администратор Программы обязан:</w:t>
      </w:r>
    </w:p>
    <w:p w14:paraId="5BAEFE29" w14:textId="7AF71BCF"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3.3.1. </w:t>
      </w:r>
      <w:r w:rsidR="000E75D0" w:rsidRPr="00177C65">
        <w:rPr>
          <w:rFonts w:ascii="Times New Roman" w:hAnsi="Times New Roman" w:cs="Times New Roman"/>
          <w:sz w:val="24"/>
          <w:szCs w:val="24"/>
        </w:rPr>
        <w:t>Не вмешивается в операционную деятельность Инвестора, за исключением случаев неисполнения условий, требований и обязательств, предусмотренные настоящим Соглашением.</w:t>
      </w:r>
    </w:p>
    <w:p w14:paraId="63595537" w14:textId="2C1A91F1"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3.3.2. </w:t>
      </w:r>
      <w:r w:rsidR="000E75D0" w:rsidRPr="00177C65">
        <w:rPr>
          <w:rFonts w:ascii="Times New Roman" w:hAnsi="Times New Roman" w:cs="Times New Roman"/>
          <w:sz w:val="24"/>
          <w:szCs w:val="24"/>
        </w:rPr>
        <w:t>Нести иные обязательства, предусмотренные настоящим Соглашением и действующим законодательством Республики Казахстан.</w:t>
      </w:r>
    </w:p>
    <w:p w14:paraId="7771506D" w14:textId="0E228D1B"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3.4. </w:t>
      </w:r>
      <w:r w:rsidR="000E75D0" w:rsidRPr="00177C65">
        <w:rPr>
          <w:rFonts w:ascii="Times New Roman" w:hAnsi="Times New Roman" w:cs="Times New Roman"/>
          <w:sz w:val="24"/>
          <w:szCs w:val="24"/>
        </w:rPr>
        <w:t>Администратор Программы вправе:</w:t>
      </w:r>
    </w:p>
    <w:p w14:paraId="51275FF4" w14:textId="1FB0423C"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3.4.1. </w:t>
      </w:r>
      <w:r w:rsidR="000E75D0" w:rsidRPr="00177C65">
        <w:rPr>
          <w:rFonts w:ascii="Times New Roman" w:hAnsi="Times New Roman" w:cs="Times New Roman"/>
          <w:sz w:val="24"/>
          <w:szCs w:val="24"/>
        </w:rPr>
        <w:t>Требовать от Инвестора на любой стадии реализации Проекта реновации предоставление актуальной подробной информации о ходе реализации Проекта реновации.</w:t>
      </w:r>
    </w:p>
    <w:p w14:paraId="6E99054E" w14:textId="7FF7A5F7"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3.4.2. </w:t>
      </w:r>
      <w:r w:rsidR="000E75D0" w:rsidRPr="00177C65">
        <w:rPr>
          <w:rFonts w:ascii="Times New Roman" w:hAnsi="Times New Roman" w:cs="Times New Roman"/>
          <w:sz w:val="24"/>
          <w:szCs w:val="24"/>
        </w:rPr>
        <w:t>Расторгнуть настоящее Соглашения в одностороннем порядке в случае нарушения сроков реализации Проекта реновации, указанных в пункте 2.1. настоящего Соглашения или сроков его этапов, указанных в Приложение №2 к настоящему Соглашению. При этом все понесенные затраты Инвестору Администратором Программы не компенсируются.</w:t>
      </w:r>
    </w:p>
    <w:p w14:paraId="7F6D703A" w14:textId="3A2D0957"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3.4.3. </w:t>
      </w:r>
      <w:r w:rsidR="000E75D0" w:rsidRPr="00177C65">
        <w:rPr>
          <w:rFonts w:ascii="Times New Roman" w:hAnsi="Times New Roman" w:cs="Times New Roman"/>
          <w:sz w:val="24"/>
          <w:szCs w:val="24"/>
        </w:rPr>
        <w:t>Расторгнуть настоящее Соглашения в одностороннем порядке в случае неисполнения и/или ненадлежащее исполнение обязательств, указанных в пункте 3.1. настоящего Соглашения.</w:t>
      </w:r>
    </w:p>
    <w:p w14:paraId="24775AAE" w14:textId="14BE81EB" w:rsidR="000E75D0" w:rsidRPr="00177C65" w:rsidRDefault="00345447" w:rsidP="0061364C">
      <w:pPr>
        <w:rPr>
          <w:rFonts w:ascii="Times New Roman" w:hAnsi="Times New Roman" w:cs="Times New Roman"/>
          <w:sz w:val="24"/>
          <w:szCs w:val="24"/>
        </w:rPr>
      </w:pPr>
      <w:r>
        <w:rPr>
          <w:rFonts w:ascii="Times New Roman" w:hAnsi="Times New Roman" w:cs="Times New Roman"/>
          <w:sz w:val="24"/>
          <w:szCs w:val="24"/>
        </w:rPr>
        <w:t xml:space="preserve">3.4.4. </w:t>
      </w:r>
      <w:r w:rsidR="000E75D0" w:rsidRPr="00177C65">
        <w:rPr>
          <w:rFonts w:ascii="Times New Roman" w:hAnsi="Times New Roman" w:cs="Times New Roman"/>
          <w:sz w:val="24"/>
          <w:szCs w:val="24"/>
        </w:rPr>
        <w:t>Осуществлять иные права, предусмотренные настоящим Соглашением и действующим законодательством Республики Казахстан.</w:t>
      </w:r>
    </w:p>
    <w:p w14:paraId="11DE978F" w14:textId="77777777" w:rsidR="000E75D0" w:rsidRPr="00177C65" w:rsidRDefault="000E75D0" w:rsidP="0061364C">
      <w:pPr>
        <w:rPr>
          <w:rFonts w:ascii="Times New Roman" w:hAnsi="Times New Roman" w:cs="Times New Roman"/>
          <w:sz w:val="24"/>
          <w:szCs w:val="24"/>
        </w:rPr>
      </w:pPr>
    </w:p>
    <w:p w14:paraId="23691454" w14:textId="49B06743" w:rsidR="000E75D0" w:rsidRPr="00177C65" w:rsidRDefault="0031014C" w:rsidP="0031014C">
      <w:pPr>
        <w:jc w:val="center"/>
        <w:rPr>
          <w:rFonts w:ascii="Times New Roman" w:eastAsia="Times New Roman" w:hAnsi="Times New Roman" w:cs="Times New Roman"/>
          <w:sz w:val="24"/>
          <w:szCs w:val="24"/>
          <w:lang w:val="kk-KZ" w:eastAsia="ru-RU"/>
        </w:rPr>
      </w:pPr>
      <w:r w:rsidRPr="00177C65">
        <w:rPr>
          <w:rFonts w:ascii="Times New Roman" w:hAnsi="Times New Roman" w:cs="Times New Roman"/>
          <w:sz w:val="24"/>
          <w:szCs w:val="24"/>
        </w:rPr>
        <w:t xml:space="preserve">4. </w:t>
      </w:r>
      <w:bookmarkStart w:id="36" w:name="_Toc215155127"/>
      <w:r w:rsidR="000E75D0" w:rsidRPr="00177C65">
        <w:rPr>
          <w:rFonts w:ascii="Times New Roman" w:hAnsi="Times New Roman" w:cs="Times New Roman"/>
          <w:sz w:val="24"/>
          <w:szCs w:val="24"/>
        </w:rPr>
        <w:t xml:space="preserve">Социальная </w:t>
      </w:r>
      <w:r w:rsidR="000E75D0" w:rsidRPr="00177C65">
        <w:rPr>
          <w:rFonts w:ascii="Times New Roman" w:eastAsia="Times New Roman" w:hAnsi="Times New Roman" w:cs="Times New Roman"/>
          <w:sz w:val="24"/>
          <w:szCs w:val="24"/>
          <w:lang w:val="kk-KZ" w:eastAsia="ru-RU"/>
        </w:rPr>
        <w:t>ответственность Сторон</w:t>
      </w:r>
      <w:bookmarkEnd w:id="36"/>
    </w:p>
    <w:p w14:paraId="113DAA05" w14:textId="77777777" w:rsidR="000E75D0" w:rsidRPr="00177C65" w:rsidRDefault="000E75D0" w:rsidP="0061364C">
      <w:pPr>
        <w:rPr>
          <w:rFonts w:ascii="Times New Roman" w:hAnsi="Times New Roman" w:cs="Times New Roman"/>
          <w:sz w:val="24"/>
          <w:szCs w:val="24"/>
          <w:lang w:val="kk-KZ"/>
        </w:rPr>
      </w:pPr>
    </w:p>
    <w:p w14:paraId="05B02A95" w14:textId="70F21E69" w:rsidR="000E75D0" w:rsidRPr="00177C65" w:rsidRDefault="0031014C" w:rsidP="0061364C">
      <w:pPr>
        <w:rPr>
          <w:rFonts w:ascii="Times New Roman" w:eastAsia="Times New Roman" w:hAnsi="Times New Roman" w:cs="Times New Roman"/>
          <w:sz w:val="24"/>
          <w:szCs w:val="24"/>
          <w:lang w:val="kk-KZ" w:eastAsia="ru-RU"/>
        </w:rPr>
      </w:pPr>
      <w:r w:rsidRPr="00177C65">
        <w:rPr>
          <w:rFonts w:ascii="Times New Roman" w:hAnsi="Times New Roman" w:cs="Times New Roman"/>
          <w:sz w:val="24"/>
          <w:szCs w:val="24"/>
        </w:rPr>
        <w:t>4.1.</w:t>
      </w:r>
      <w:r w:rsidR="000E75D0" w:rsidRPr="00177C65">
        <w:rPr>
          <w:rFonts w:ascii="Times New Roman" w:hAnsi="Times New Roman" w:cs="Times New Roman"/>
          <w:sz w:val="24"/>
          <w:szCs w:val="24"/>
        </w:rPr>
        <w:t xml:space="preserve"> </w:t>
      </w:r>
      <w:bookmarkStart w:id="37" w:name="_Toc215155128"/>
      <w:r w:rsidR="000E75D0" w:rsidRPr="00177C65">
        <w:rPr>
          <w:rFonts w:ascii="Times New Roman" w:hAnsi="Times New Roman" w:cs="Times New Roman"/>
          <w:sz w:val="24"/>
          <w:szCs w:val="24"/>
        </w:rPr>
        <w:t>Стороны признают всю важность социальной ответственности и обязуются осуществлять деятельность в рамках настоящего Соглашения с учетом интересов местного сообщества, экологии и устойчивого развития города Алматы.</w:t>
      </w:r>
      <w:bookmarkEnd w:id="37"/>
    </w:p>
    <w:p w14:paraId="525E4269" w14:textId="5E2DF714"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 xml:space="preserve">4.2. </w:t>
      </w:r>
      <w:r w:rsidR="000E75D0" w:rsidRPr="00177C65">
        <w:rPr>
          <w:rFonts w:ascii="Times New Roman" w:hAnsi="Times New Roman" w:cs="Times New Roman"/>
          <w:sz w:val="24"/>
          <w:szCs w:val="24"/>
        </w:rPr>
        <w:t xml:space="preserve"> </w:t>
      </w:r>
      <w:bookmarkStart w:id="38" w:name="_Toc215155129"/>
      <w:r w:rsidR="000E75D0" w:rsidRPr="00177C65">
        <w:rPr>
          <w:rFonts w:ascii="Times New Roman" w:hAnsi="Times New Roman" w:cs="Times New Roman"/>
          <w:sz w:val="24"/>
          <w:szCs w:val="24"/>
        </w:rPr>
        <w:t xml:space="preserve">Инвестор обязуется реализовать социальные инициативы, направленные на улучшение условий проживания населения, благоустройство территории и иные меры, согласованные с </w:t>
      </w:r>
      <w:r w:rsidR="000E75D0" w:rsidRPr="00177C65">
        <w:rPr>
          <w:rFonts w:ascii="Times New Roman" w:hAnsi="Times New Roman" w:cs="Times New Roman"/>
          <w:sz w:val="24"/>
          <w:szCs w:val="24"/>
        </w:rPr>
        <w:lastRenderedPageBreak/>
        <w:t>Администратором Программы и уполномоченными органами местного исполнительного органа и/или центральных государственных органов Республики Казахстан.</w:t>
      </w:r>
      <w:bookmarkEnd w:id="38"/>
      <w:r w:rsidR="000E75D0" w:rsidRPr="00177C65">
        <w:rPr>
          <w:rFonts w:ascii="Times New Roman" w:hAnsi="Times New Roman" w:cs="Times New Roman"/>
          <w:sz w:val="24"/>
          <w:szCs w:val="24"/>
        </w:rPr>
        <w:t xml:space="preserve"> </w:t>
      </w:r>
    </w:p>
    <w:p w14:paraId="05269D66" w14:textId="77777777" w:rsidR="000E75D0" w:rsidRPr="00177C65" w:rsidRDefault="000E75D0" w:rsidP="0061364C">
      <w:pPr>
        <w:rPr>
          <w:rFonts w:ascii="Times New Roman" w:hAnsi="Times New Roman" w:cs="Times New Roman"/>
          <w:sz w:val="24"/>
          <w:szCs w:val="24"/>
        </w:rPr>
      </w:pPr>
    </w:p>
    <w:p w14:paraId="35711112" w14:textId="446F60EE" w:rsidR="000E75D0" w:rsidRPr="00177C65" w:rsidRDefault="0031014C" w:rsidP="0031014C">
      <w:pPr>
        <w:jc w:val="center"/>
        <w:rPr>
          <w:rFonts w:ascii="Times New Roman" w:eastAsia="Times New Roman" w:hAnsi="Times New Roman" w:cs="Times New Roman"/>
          <w:sz w:val="24"/>
          <w:szCs w:val="24"/>
          <w:lang w:val="kk-KZ" w:eastAsia="ru-RU"/>
        </w:rPr>
      </w:pPr>
      <w:bookmarkStart w:id="39" w:name="_Toc215155130"/>
      <w:r w:rsidRPr="00177C65">
        <w:rPr>
          <w:rFonts w:ascii="Times New Roman" w:eastAsia="Times New Roman" w:hAnsi="Times New Roman" w:cs="Times New Roman"/>
          <w:sz w:val="24"/>
          <w:szCs w:val="24"/>
          <w:lang w:val="kk-KZ" w:eastAsia="ru-RU"/>
        </w:rPr>
        <w:t xml:space="preserve">5. </w:t>
      </w:r>
      <w:r w:rsidR="000E75D0" w:rsidRPr="00177C65">
        <w:rPr>
          <w:rFonts w:ascii="Times New Roman" w:eastAsia="Times New Roman" w:hAnsi="Times New Roman" w:cs="Times New Roman"/>
          <w:sz w:val="24"/>
          <w:szCs w:val="24"/>
          <w:lang w:val="kk-KZ" w:eastAsia="ru-RU"/>
        </w:rPr>
        <w:t>Ответственность Сторон</w:t>
      </w:r>
      <w:bookmarkEnd w:id="39"/>
    </w:p>
    <w:p w14:paraId="4DA8B029" w14:textId="77777777" w:rsidR="000E75D0" w:rsidRPr="00177C65" w:rsidRDefault="000E75D0" w:rsidP="0061364C">
      <w:pPr>
        <w:rPr>
          <w:rFonts w:ascii="Times New Roman" w:eastAsia="Times New Roman" w:hAnsi="Times New Roman" w:cs="Times New Roman"/>
          <w:sz w:val="24"/>
          <w:szCs w:val="24"/>
          <w:lang w:eastAsia="ru-RU"/>
        </w:rPr>
      </w:pPr>
    </w:p>
    <w:p w14:paraId="5B7AFFD1" w14:textId="45F12C3D"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5.1.</w:t>
      </w:r>
      <w:r w:rsidR="000E75D0" w:rsidRPr="00177C65">
        <w:rPr>
          <w:rFonts w:ascii="Times New Roman" w:hAnsi="Times New Roman" w:cs="Times New Roman"/>
          <w:sz w:val="24"/>
          <w:szCs w:val="24"/>
        </w:rPr>
        <w:t xml:space="preserve"> 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 и настоящим Соглашением.</w:t>
      </w:r>
    </w:p>
    <w:p w14:paraId="18B4D67C" w14:textId="77777777" w:rsidR="000E75D0" w:rsidRPr="00177C65" w:rsidRDefault="000E75D0" w:rsidP="0061364C">
      <w:pPr>
        <w:rPr>
          <w:rFonts w:ascii="Times New Roman" w:hAnsi="Times New Roman" w:cs="Times New Roman"/>
          <w:sz w:val="24"/>
          <w:szCs w:val="24"/>
        </w:rPr>
      </w:pPr>
    </w:p>
    <w:p w14:paraId="6C95198D" w14:textId="76CBC44D" w:rsidR="000E75D0" w:rsidRPr="00177C65" w:rsidRDefault="0031014C" w:rsidP="0031014C">
      <w:pPr>
        <w:jc w:val="center"/>
        <w:rPr>
          <w:rFonts w:ascii="Times New Roman" w:eastAsia="Times New Roman" w:hAnsi="Times New Roman" w:cs="Times New Roman"/>
          <w:sz w:val="24"/>
          <w:szCs w:val="24"/>
          <w:lang w:eastAsia="ru-RU"/>
        </w:rPr>
      </w:pPr>
      <w:bookmarkStart w:id="40" w:name="_Toc215155131"/>
      <w:r w:rsidRPr="00177C65">
        <w:rPr>
          <w:rFonts w:ascii="Times New Roman" w:eastAsia="Times New Roman" w:hAnsi="Times New Roman" w:cs="Times New Roman"/>
          <w:sz w:val="24"/>
          <w:szCs w:val="24"/>
          <w:lang w:eastAsia="ru-RU"/>
        </w:rPr>
        <w:t xml:space="preserve">6. </w:t>
      </w:r>
      <w:r w:rsidR="000E75D0" w:rsidRPr="00177C65">
        <w:rPr>
          <w:rFonts w:ascii="Times New Roman" w:eastAsia="Times New Roman" w:hAnsi="Times New Roman" w:cs="Times New Roman"/>
          <w:sz w:val="24"/>
          <w:szCs w:val="24"/>
          <w:lang w:eastAsia="ru-RU"/>
        </w:rPr>
        <w:t>Порядок разрешения споров</w:t>
      </w:r>
      <w:bookmarkEnd w:id="40"/>
    </w:p>
    <w:p w14:paraId="2F023381" w14:textId="77777777" w:rsidR="000E75D0" w:rsidRPr="00177C65" w:rsidRDefault="000E75D0" w:rsidP="0061364C">
      <w:pPr>
        <w:rPr>
          <w:rFonts w:ascii="Times New Roman" w:eastAsia="Times New Roman" w:hAnsi="Times New Roman" w:cs="Times New Roman"/>
          <w:sz w:val="24"/>
          <w:szCs w:val="24"/>
          <w:lang w:eastAsia="ru-RU"/>
        </w:rPr>
      </w:pPr>
    </w:p>
    <w:p w14:paraId="027EAA51" w14:textId="04652510"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6.1.</w:t>
      </w:r>
      <w:r w:rsidR="000E75D0" w:rsidRPr="00177C65">
        <w:rPr>
          <w:rFonts w:ascii="Times New Roman" w:hAnsi="Times New Roman" w:cs="Times New Roman"/>
          <w:sz w:val="24"/>
          <w:szCs w:val="24"/>
        </w:rPr>
        <w:t xml:space="preserve"> </w:t>
      </w:r>
      <w:bookmarkStart w:id="41" w:name="_Toc215155132"/>
      <w:r w:rsidR="000E75D0" w:rsidRPr="00177C65">
        <w:rPr>
          <w:rFonts w:ascii="Times New Roman" w:hAnsi="Times New Roman" w:cs="Times New Roman"/>
          <w:sz w:val="24"/>
          <w:szCs w:val="24"/>
        </w:rPr>
        <w:t>Все споры и/или разногласия, возникающие между Сторонами по настоящему Соглашению и/или в связи с ним, разрешаются путем проведения переговоров.</w:t>
      </w:r>
      <w:bookmarkEnd w:id="41"/>
    </w:p>
    <w:p w14:paraId="50589FB8" w14:textId="13C7A9FF"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6.2.</w:t>
      </w:r>
      <w:r w:rsidR="000E75D0" w:rsidRPr="00177C65">
        <w:rPr>
          <w:rFonts w:ascii="Times New Roman" w:hAnsi="Times New Roman" w:cs="Times New Roman"/>
          <w:sz w:val="24"/>
          <w:szCs w:val="24"/>
        </w:rPr>
        <w:t xml:space="preserve"> </w:t>
      </w:r>
      <w:bookmarkStart w:id="42" w:name="_Toc215155133"/>
      <w:r w:rsidR="000E75D0" w:rsidRPr="00177C65">
        <w:rPr>
          <w:rFonts w:ascii="Times New Roman" w:hAnsi="Times New Roman" w:cs="Times New Roman"/>
          <w:sz w:val="24"/>
          <w:szCs w:val="24"/>
        </w:rPr>
        <w:t>В случае невозможности разрешения споров и/или разногласий путем проведения переговоров, возникшие споры и/или разногласия разрешаются Сторонами в специализированном межрайонном экономическом суде города Алматы, в порядке, установленном законодательством Республики Казахстан.</w:t>
      </w:r>
      <w:bookmarkEnd w:id="42"/>
    </w:p>
    <w:p w14:paraId="72F43BD2" w14:textId="77777777" w:rsidR="000E75D0" w:rsidRPr="00177C65" w:rsidRDefault="000E75D0" w:rsidP="0061364C">
      <w:pPr>
        <w:rPr>
          <w:rFonts w:ascii="Times New Roman" w:hAnsi="Times New Roman" w:cs="Times New Roman"/>
          <w:sz w:val="24"/>
          <w:szCs w:val="24"/>
        </w:rPr>
      </w:pPr>
    </w:p>
    <w:p w14:paraId="1EA7E04D" w14:textId="396231D0" w:rsidR="000E75D0" w:rsidRPr="00177C65" w:rsidRDefault="0031014C" w:rsidP="0031014C">
      <w:pPr>
        <w:jc w:val="center"/>
        <w:rPr>
          <w:rFonts w:ascii="Times New Roman" w:eastAsia="Times New Roman" w:hAnsi="Times New Roman" w:cs="Times New Roman"/>
          <w:sz w:val="24"/>
          <w:szCs w:val="24"/>
          <w:lang w:eastAsia="ru-RU"/>
        </w:rPr>
      </w:pPr>
      <w:bookmarkStart w:id="43" w:name="_Toc215155134"/>
      <w:r w:rsidRPr="00177C65">
        <w:rPr>
          <w:rFonts w:ascii="Times New Roman" w:eastAsia="Times New Roman" w:hAnsi="Times New Roman" w:cs="Times New Roman"/>
          <w:sz w:val="24"/>
          <w:szCs w:val="24"/>
          <w:lang w:eastAsia="ru-RU"/>
        </w:rPr>
        <w:t xml:space="preserve">7. </w:t>
      </w:r>
      <w:r w:rsidR="000E75D0" w:rsidRPr="00177C65">
        <w:rPr>
          <w:rFonts w:ascii="Times New Roman" w:eastAsia="Times New Roman" w:hAnsi="Times New Roman" w:cs="Times New Roman"/>
          <w:sz w:val="24"/>
          <w:szCs w:val="24"/>
          <w:lang w:eastAsia="ru-RU"/>
        </w:rPr>
        <w:t>Порядок расторжения (отказа от исполнения) настоящего Соглашения</w:t>
      </w:r>
      <w:bookmarkEnd w:id="43"/>
    </w:p>
    <w:p w14:paraId="2954AAF0" w14:textId="77777777" w:rsidR="000E75D0" w:rsidRPr="00177C65" w:rsidRDefault="000E75D0" w:rsidP="0061364C">
      <w:pPr>
        <w:rPr>
          <w:rFonts w:ascii="Times New Roman" w:eastAsia="Times New Roman" w:hAnsi="Times New Roman" w:cs="Times New Roman"/>
          <w:sz w:val="24"/>
          <w:szCs w:val="24"/>
          <w:lang w:eastAsia="ru-RU"/>
        </w:rPr>
      </w:pPr>
    </w:p>
    <w:p w14:paraId="302E7F2C" w14:textId="05A80786"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7.1.</w:t>
      </w:r>
      <w:r w:rsidR="000E75D0" w:rsidRPr="00177C65">
        <w:rPr>
          <w:rFonts w:ascii="Times New Roman" w:hAnsi="Times New Roman" w:cs="Times New Roman"/>
          <w:sz w:val="24"/>
          <w:szCs w:val="24"/>
        </w:rPr>
        <w:t xml:space="preserve"> </w:t>
      </w:r>
      <w:bookmarkStart w:id="44" w:name="_Toc215155135"/>
      <w:r w:rsidR="000E75D0" w:rsidRPr="00177C65">
        <w:rPr>
          <w:rFonts w:ascii="Times New Roman" w:hAnsi="Times New Roman" w:cs="Times New Roman"/>
          <w:sz w:val="24"/>
          <w:szCs w:val="24"/>
        </w:rPr>
        <w:t>В случае неисполнения и/или ненадлежащего исполнения Инвестором условий настоящего Соглашения, оно может быть расторгнуто в одностороннем порядке Администратором Программы не позднее чем за 30 (тридцать) календарных дней путем направления письменного уведомления.</w:t>
      </w:r>
      <w:bookmarkEnd w:id="44"/>
    </w:p>
    <w:p w14:paraId="02D1877D" w14:textId="453390DB" w:rsidR="000E75D0" w:rsidRPr="00177C65" w:rsidRDefault="0031014C" w:rsidP="0061364C">
      <w:pPr>
        <w:rPr>
          <w:rFonts w:ascii="Times New Roman" w:hAnsi="Times New Roman" w:cs="Times New Roman"/>
          <w:sz w:val="24"/>
          <w:szCs w:val="24"/>
        </w:rPr>
      </w:pPr>
      <w:bookmarkStart w:id="45" w:name="_Toc215155136"/>
      <w:r w:rsidRPr="00177C65">
        <w:rPr>
          <w:rFonts w:ascii="Times New Roman" w:hAnsi="Times New Roman" w:cs="Times New Roman"/>
          <w:sz w:val="24"/>
          <w:szCs w:val="24"/>
        </w:rPr>
        <w:t>7.2.</w:t>
      </w:r>
      <w:r w:rsidR="000E75D0" w:rsidRPr="00177C65">
        <w:rPr>
          <w:rFonts w:ascii="Times New Roman" w:hAnsi="Times New Roman" w:cs="Times New Roman"/>
          <w:sz w:val="24"/>
          <w:szCs w:val="24"/>
        </w:rPr>
        <w:t>В случае расторжения настоящего Соглашения в одностороннем порядке, Сторона, инициирующая расторжение, должна предупредить об этом другую Сторону не позднее чем за 30 (тридцать) календарных дней путем направления письменного уведомления.</w:t>
      </w:r>
      <w:bookmarkEnd w:id="45"/>
    </w:p>
    <w:p w14:paraId="3B478B58" w14:textId="5BA0949C" w:rsidR="000E75D0" w:rsidRPr="00177C65" w:rsidRDefault="0031014C" w:rsidP="0061364C">
      <w:pPr>
        <w:rPr>
          <w:rFonts w:ascii="Times New Roman" w:hAnsi="Times New Roman" w:cs="Times New Roman"/>
          <w:sz w:val="24"/>
          <w:szCs w:val="24"/>
        </w:rPr>
      </w:pPr>
      <w:r w:rsidRPr="00177C65">
        <w:rPr>
          <w:rFonts w:ascii="Times New Roman" w:hAnsi="Times New Roman" w:cs="Times New Roman"/>
          <w:sz w:val="24"/>
          <w:szCs w:val="24"/>
        </w:rPr>
        <w:t>7.3.</w:t>
      </w:r>
      <w:r w:rsidR="000E75D0" w:rsidRPr="00177C65">
        <w:rPr>
          <w:rFonts w:ascii="Times New Roman" w:hAnsi="Times New Roman" w:cs="Times New Roman"/>
          <w:sz w:val="24"/>
          <w:szCs w:val="24"/>
        </w:rPr>
        <w:t xml:space="preserve"> </w:t>
      </w:r>
      <w:bookmarkStart w:id="46" w:name="_Toc215155137"/>
      <w:r w:rsidR="000E75D0" w:rsidRPr="00177C65">
        <w:rPr>
          <w:rFonts w:ascii="Times New Roman" w:hAnsi="Times New Roman" w:cs="Times New Roman"/>
          <w:sz w:val="24"/>
          <w:szCs w:val="24"/>
        </w:rPr>
        <w:t>Настоящее Соглашение может быть расторгнуто по взаимному согласию Сторон.</w:t>
      </w:r>
      <w:bookmarkEnd w:id="46"/>
    </w:p>
    <w:p w14:paraId="42B98D02" w14:textId="7657A3B2" w:rsidR="000E75D0" w:rsidRPr="00177C65" w:rsidRDefault="0031014C" w:rsidP="0061364C">
      <w:pPr>
        <w:rPr>
          <w:rFonts w:ascii="Times New Roman" w:hAnsi="Times New Roman" w:cs="Times New Roman"/>
          <w:i/>
          <w:sz w:val="24"/>
          <w:szCs w:val="24"/>
        </w:rPr>
      </w:pPr>
      <w:r w:rsidRPr="00177C65">
        <w:rPr>
          <w:rFonts w:ascii="Times New Roman" w:hAnsi="Times New Roman" w:cs="Times New Roman"/>
          <w:sz w:val="24"/>
          <w:szCs w:val="24"/>
        </w:rPr>
        <w:t>7.3.</w:t>
      </w:r>
      <w:r w:rsidR="000E75D0" w:rsidRPr="00177C65">
        <w:rPr>
          <w:rFonts w:ascii="Times New Roman" w:hAnsi="Times New Roman" w:cs="Times New Roman"/>
          <w:sz w:val="24"/>
          <w:szCs w:val="24"/>
        </w:rPr>
        <w:t xml:space="preserve"> </w:t>
      </w:r>
      <w:bookmarkStart w:id="47" w:name="_Toc215155138"/>
      <w:r w:rsidR="000E75D0" w:rsidRPr="00177C65">
        <w:rPr>
          <w:rFonts w:ascii="Times New Roman" w:hAnsi="Times New Roman" w:cs="Times New Roman"/>
          <w:sz w:val="24"/>
          <w:szCs w:val="24"/>
        </w:rPr>
        <w:t>Любая Сторона вправе отказаться от исполнения настоящего Соглашения в одностороннем порядке при этом Сторона, инициирующая односторонний отказ от исполнения настоящего Соглашения, должна предупредить об этом другую Сторону не позднее чем за 30 (тридцать) календарных дней путем направления письменного уведомления. При этом настоящее Соглашение считается расторгнутым в порядке одностороннего отказа от исполнения настоящего Соглашения по истечении 30 (тридцати) календарных дней со дня получения Стороной письменного уведомления.</w:t>
      </w:r>
      <w:bookmarkEnd w:id="47"/>
      <w:r w:rsidR="000E75D0" w:rsidRPr="00177C65">
        <w:rPr>
          <w:rFonts w:ascii="Times New Roman" w:hAnsi="Times New Roman" w:cs="Times New Roman"/>
          <w:sz w:val="24"/>
          <w:szCs w:val="24"/>
        </w:rPr>
        <w:t xml:space="preserve">  </w:t>
      </w:r>
    </w:p>
    <w:p w14:paraId="63634EA1" w14:textId="77777777" w:rsidR="000E75D0" w:rsidRPr="00177C65" w:rsidRDefault="000E75D0" w:rsidP="0061364C">
      <w:pPr>
        <w:rPr>
          <w:rFonts w:ascii="Times New Roman" w:hAnsi="Times New Roman" w:cs="Times New Roman"/>
          <w:i/>
          <w:sz w:val="24"/>
          <w:szCs w:val="24"/>
        </w:rPr>
      </w:pPr>
    </w:p>
    <w:p w14:paraId="73CC6C93" w14:textId="77777777" w:rsidR="000E75D0" w:rsidRPr="00177C65" w:rsidRDefault="000E75D0" w:rsidP="00CB0FAE">
      <w:pPr>
        <w:jc w:val="center"/>
        <w:rPr>
          <w:rFonts w:ascii="Times New Roman" w:eastAsia="Times New Roman" w:hAnsi="Times New Roman" w:cs="Times New Roman"/>
          <w:sz w:val="24"/>
          <w:szCs w:val="24"/>
          <w:lang w:eastAsia="ru-RU"/>
        </w:rPr>
      </w:pPr>
      <w:bookmarkStart w:id="48" w:name="_Toc215155139"/>
      <w:r w:rsidRPr="00177C65">
        <w:rPr>
          <w:rFonts w:ascii="Times New Roman" w:eastAsia="Times New Roman" w:hAnsi="Times New Roman" w:cs="Times New Roman"/>
          <w:sz w:val="24"/>
          <w:szCs w:val="24"/>
          <w:lang w:eastAsia="ru-RU"/>
        </w:rPr>
        <w:t>8. Срок действия настоящего Соглашения</w:t>
      </w:r>
      <w:bookmarkEnd w:id="48"/>
    </w:p>
    <w:p w14:paraId="046E2770" w14:textId="77777777" w:rsidR="000E75D0" w:rsidRPr="00177C65" w:rsidRDefault="000E75D0" w:rsidP="0061364C">
      <w:pPr>
        <w:rPr>
          <w:rFonts w:ascii="Times New Roman" w:eastAsia="Times New Roman" w:hAnsi="Times New Roman" w:cs="Times New Roman"/>
          <w:sz w:val="24"/>
          <w:szCs w:val="24"/>
          <w:lang w:eastAsia="ru-RU"/>
        </w:rPr>
      </w:pPr>
    </w:p>
    <w:p w14:paraId="10EB93AF" w14:textId="77777777" w:rsidR="000E75D0" w:rsidRPr="00177C65" w:rsidRDefault="000E75D0" w:rsidP="0061364C">
      <w:pPr>
        <w:rPr>
          <w:rFonts w:ascii="Times New Roman" w:hAnsi="Times New Roman" w:cs="Times New Roman"/>
          <w:sz w:val="24"/>
          <w:szCs w:val="24"/>
        </w:rPr>
      </w:pPr>
      <w:bookmarkStart w:id="49" w:name="_Toc215155140"/>
      <w:r w:rsidRPr="00177C65">
        <w:rPr>
          <w:rFonts w:ascii="Times New Roman" w:hAnsi="Times New Roman" w:cs="Times New Roman"/>
          <w:sz w:val="24"/>
          <w:szCs w:val="24"/>
        </w:rPr>
        <w:t>8.1. Настоящее Соглашение вступает в силу с даты его подписания уполномоченными представителями Сторон, скрепляется печатями Сторон и действует в течение 36 (тридцати шести) месяцев с момента его подписания, а в части исполнения обязательств Сторон до полного и надлежащего их исполнения.</w:t>
      </w:r>
      <w:bookmarkEnd w:id="49"/>
      <w:r w:rsidRPr="00177C65">
        <w:rPr>
          <w:rFonts w:ascii="Times New Roman" w:hAnsi="Times New Roman" w:cs="Times New Roman"/>
          <w:sz w:val="24"/>
          <w:szCs w:val="24"/>
        </w:rPr>
        <w:t xml:space="preserve"> </w:t>
      </w:r>
    </w:p>
    <w:p w14:paraId="388D698E" w14:textId="77777777" w:rsidR="000E75D0" w:rsidRPr="00177C65" w:rsidRDefault="000E75D0" w:rsidP="0061364C">
      <w:pPr>
        <w:rPr>
          <w:rFonts w:ascii="Times New Roman" w:hAnsi="Times New Roman" w:cs="Times New Roman"/>
          <w:sz w:val="24"/>
          <w:szCs w:val="24"/>
        </w:rPr>
      </w:pPr>
    </w:p>
    <w:p w14:paraId="24174348" w14:textId="0F333851" w:rsidR="000E75D0" w:rsidRPr="00177C65" w:rsidRDefault="00CB0FAE" w:rsidP="00CB0FAE">
      <w:pPr>
        <w:jc w:val="center"/>
        <w:rPr>
          <w:rFonts w:ascii="Times New Roman" w:eastAsia="Times New Roman" w:hAnsi="Times New Roman" w:cs="Times New Roman"/>
          <w:sz w:val="24"/>
          <w:szCs w:val="24"/>
          <w:lang w:eastAsia="ru-RU"/>
        </w:rPr>
      </w:pPr>
      <w:bookmarkStart w:id="50" w:name="_Toc215155141"/>
      <w:r w:rsidRPr="00177C65">
        <w:rPr>
          <w:rFonts w:ascii="Times New Roman" w:eastAsia="Times New Roman" w:hAnsi="Times New Roman" w:cs="Times New Roman"/>
          <w:sz w:val="24"/>
          <w:szCs w:val="24"/>
          <w:lang w:val="kk-KZ" w:eastAsia="ru-RU"/>
        </w:rPr>
        <w:t xml:space="preserve">9. </w:t>
      </w:r>
      <w:r w:rsidR="000E75D0" w:rsidRPr="00177C65">
        <w:rPr>
          <w:rFonts w:ascii="Times New Roman" w:eastAsia="Times New Roman" w:hAnsi="Times New Roman" w:cs="Times New Roman"/>
          <w:sz w:val="24"/>
          <w:szCs w:val="24"/>
          <w:lang w:val="kk-KZ" w:eastAsia="ru-RU"/>
        </w:rPr>
        <w:t>Обстоятельства непреодолимой силы</w:t>
      </w:r>
      <w:bookmarkEnd w:id="50"/>
    </w:p>
    <w:p w14:paraId="2B7CDAB4" w14:textId="77777777" w:rsidR="000E75D0" w:rsidRPr="006B1F23" w:rsidRDefault="000E75D0" w:rsidP="0061364C">
      <w:pPr>
        <w:rPr>
          <w:rFonts w:ascii="Times New Roman" w:eastAsia="Times New Roman" w:hAnsi="Times New Roman" w:cs="Times New Roman"/>
          <w:sz w:val="24"/>
          <w:szCs w:val="24"/>
          <w:lang w:eastAsia="ru-RU"/>
        </w:rPr>
      </w:pPr>
    </w:p>
    <w:p w14:paraId="6FDEF20C"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9.1. Стороны освобождаются от ответственности за неисполнение и/или ненадлежащее исполнение своих обязательств по настоящему Соглашению, если исполнение и/или надлежащее исполнение обязательств по настоящему Соглашению оказалось невозможным вследствие действия обстоятельств непреодолимой силы, которые не могли быть предотвращены никаким образом Стороной, ссылающейся на действие таких обстоятельств. К таким обстоятельствам относятся: стихийные бедствия, пожары, акты уполномоченных органов запретительного или ограничительного характера. При этом в случае, если запрет уполномоченных органов на исполнение Стороной обязательств связано с нарушением Стороной законодательства </w:t>
      </w:r>
      <w:r w:rsidRPr="00177C65">
        <w:rPr>
          <w:rFonts w:ascii="Times New Roman" w:eastAsia="Times New Roman" w:hAnsi="Times New Roman" w:cs="Times New Roman"/>
          <w:sz w:val="24"/>
          <w:szCs w:val="24"/>
          <w:lang w:eastAsia="ru-RU"/>
        </w:rPr>
        <w:lastRenderedPageBreak/>
        <w:t>Республики Казахстан, такая Сторона не освобождается от ответственности за неисполнение и/или ненадлежащее исполнение своих обязательств по настоящему Соглашению.</w:t>
      </w:r>
    </w:p>
    <w:p w14:paraId="56F89B36" w14:textId="34ADB46D"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9.2. Сторона, подвергающаяся действию обстоятельств непреодолимой силы</w:t>
      </w:r>
      <w:r w:rsidR="00940315">
        <w:rPr>
          <w:rFonts w:ascii="Times New Roman" w:eastAsia="Times New Roman" w:hAnsi="Times New Roman" w:cs="Times New Roman"/>
          <w:sz w:val="24"/>
          <w:szCs w:val="24"/>
          <w:lang w:eastAsia="ru-RU"/>
        </w:rPr>
        <w:t>,</w:t>
      </w:r>
      <w:r w:rsidRPr="00177C65">
        <w:rPr>
          <w:rFonts w:ascii="Times New Roman" w:eastAsia="Times New Roman" w:hAnsi="Times New Roman" w:cs="Times New Roman"/>
          <w:sz w:val="24"/>
          <w:szCs w:val="24"/>
          <w:lang w:eastAsia="ru-RU"/>
        </w:rPr>
        <w:t xml:space="preserve"> должна письменно уведомить другую Сторону о наступлении таких обстоятельств в течение </w:t>
      </w:r>
      <w:r w:rsidRPr="00177C65">
        <w:rPr>
          <w:rFonts w:ascii="Times New Roman" w:eastAsia="Times New Roman" w:hAnsi="Times New Roman" w:cs="Times New Roman"/>
          <w:sz w:val="24"/>
          <w:szCs w:val="24"/>
          <w:lang w:val="kk-KZ" w:eastAsia="ru-RU"/>
        </w:rPr>
        <w:t xml:space="preserve">5 </w:t>
      </w:r>
      <w:r w:rsidRPr="00177C65">
        <w:rPr>
          <w:rFonts w:ascii="Times New Roman" w:eastAsia="Times New Roman" w:hAnsi="Times New Roman" w:cs="Times New Roman"/>
          <w:sz w:val="24"/>
          <w:szCs w:val="24"/>
          <w:lang w:eastAsia="ru-RU"/>
        </w:rPr>
        <w:t>(пяти) рабочих дней с даты их наступления, а также в течении 10 (десяти) рабочих дней предоставить в подтверждение документы, свидетельствующие о наступлении таких обстоятельств. Достаточным доказательством наступления обстоятельств непреодолимой силы являются документы, выданные уполномоченными государственными органами или иными компетентными организациями Республики Казахстан.</w:t>
      </w:r>
    </w:p>
    <w:p w14:paraId="1A675357"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9.3. В случае возникновения обстоятельств непреодолимой силы, срок исполнения Сторонами своих обязательств по настоящему Соглашению соразмерно продлевается на период действия таких обстоятельств.</w:t>
      </w:r>
    </w:p>
    <w:p w14:paraId="08F4F997"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9.4. В случае действия обстоятельств непреодолимой силы более 90 (девяносто) календарных дней подряд с даты их возникновения, Стороны вправе расторгнуть настоящее Соглашение по обоюдному согласию путем подписания соответствующего Дополнительного соглашения о расторжении настоящего Соглашения. </w:t>
      </w:r>
    </w:p>
    <w:p w14:paraId="3917C62F" w14:textId="77777777" w:rsidR="000E75D0" w:rsidRDefault="000E75D0" w:rsidP="0061364C">
      <w:pPr>
        <w:rPr>
          <w:rFonts w:ascii="Times New Roman" w:eastAsia="Times New Roman" w:hAnsi="Times New Roman" w:cs="Times New Roman"/>
          <w:sz w:val="24"/>
          <w:szCs w:val="24"/>
          <w:lang w:eastAsia="ru-RU"/>
        </w:rPr>
      </w:pPr>
    </w:p>
    <w:p w14:paraId="1C982518" w14:textId="300540AE" w:rsidR="00345447" w:rsidRDefault="00345447" w:rsidP="00345447">
      <w:pPr>
        <w:pStyle w:val="a7"/>
        <w:numPr>
          <w:ilvl w:val="1"/>
          <w:numId w:val="21"/>
        </w:numPr>
        <w:tabs>
          <w:tab w:val="left" w:pos="851"/>
          <w:tab w:val="left" w:pos="993"/>
          <w:tab w:val="left" w:pos="1134"/>
          <w:tab w:val="left" w:pos="1276"/>
          <w:tab w:val="left" w:pos="1418"/>
          <w:tab w:val="right" w:pos="9072"/>
        </w:tabs>
        <w:jc w:val="center"/>
        <w:outlineLvl w:val="2"/>
        <w:rPr>
          <w:rFonts w:ascii="Times New Roman" w:eastAsia="Times New Roman" w:hAnsi="Times New Roman" w:cs="Times New Roman"/>
          <w:b/>
          <w:bCs/>
          <w:sz w:val="24"/>
          <w:szCs w:val="24"/>
          <w:lang w:eastAsia="ru-RU"/>
        </w:rPr>
      </w:pPr>
      <w:bookmarkStart w:id="51" w:name="_Toc215495032"/>
      <w:bookmarkStart w:id="52" w:name="_Hlk128733849"/>
      <w:r w:rsidRPr="00C54754">
        <w:rPr>
          <w:rFonts w:ascii="Times New Roman" w:eastAsia="Times New Roman" w:hAnsi="Times New Roman" w:cs="Times New Roman"/>
          <w:b/>
          <w:bCs/>
          <w:sz w:val="24"/>
          <w:szCs w:val="24"/>
          <w:lang w:eastAsia="ru-RU"/>
        </w:rPr>
        <w:t>Антикоррупционные требования</w:t>
      </w:r>
      <w:bookmarkEnd w:id="51"/>
    </w:p>
    <w:p w14:paraId="3977D717" w14:textId="77777777" w:rsidR="00345447" w:rsidRPr="00C54754" w:rsidRDefault="00345447" w:rsidP="00C54754">
      <w:pPr>
        <w:tabs>
          <w:tab w:val="left" w:pos="851"/>
          <w:tab w:val="left" w:pos="993"/>
          <w:tab w:val="left" w:pos="1134"/>
          <w:tab w:val="left" w:pos="1276"/>
          <w:tab w:val="left" w:pos="1418"/>
          <w:tab w:val="right" w:pos="9072"/>
        </w:tabs>
        <w:ind w:firstLine="0"/>
        <w:outlineLvl w:val="2"/>
        <w:rPr>
          <w:rFonts w:ascii="Times New Roman" w:eastAsia="Times New Roman" w:hAnsi="Times New Roman" w:cs="Times New Roman"/>
          <w:b/>
          <w:bCs/>
          <w:sz w:val="24"/>
          <w:szCs w:val="24"/>
          <w:lang w:eastAsia="ru-RU"/>
        </w:rPr>
      </w:pPr>
    </w:p>
    <w:bookmarkEnd w:id="52"/>
    <w:p w14:paraId="13D3C717" w14:textId="1E271757" w:rsidR="00345447" w:rsidRPr="00486BFD" w:rsidRDefault="00345447" w:rsidP="00C54754">
      <w:pPr>
        <w:pStyle w:val="a7"/>
        <w:numPr>
          <w:ilvl w:val="1"/>
          <w:numId w:val="43"/>
        </w:numPr>
        <w:tabs>
          <w:tab w:val="left" w:pos="426"/>
          <w:tab w:val="left" w:pos="993"/>
          <w:tab w:val="left" w:pos="1134"/>
          <w:tab w:val="left" w:pos="1276"/>
          <w:tab w:val="left" w:pos="1418"/>
          <w:tab w:val="right" w:pos="9072"/>
        </w:tabs>
        <w:ind w:left="0"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486BFD">
        <w:rPr>
          <w:rFonts w:ascii="Times New Roman" w:eastAsiaTheme="minorEastAsia" w:hAnsi="Times New Roman" w:cs="Times New Roman"/>
          <w:sz w:val="24"/>
          <w:szCs w:val="24"/>
          <w:lang w:eastAsia="ru-RU"/>
        </w:rPr>
        <w:t xml:space="preserve">При исполнении своих обязательств по </w:t>
      </w:r>
      <w:r w:rsidRPr="00486BFD">
        <w:rPr>
          <w:rFonts w:ascii="Times New Roman" w:hAnsi="Times New Roman" w:cs="Times New Roman"/>
          <w:sz w:val="24"/>
          <w:szCs w:val="24"/>
          <w:lang w:val="kk-KZ"/>
        </w:rPr>
        <w:t>Соглашению</w:t>
      </w:r>
      <w:r w:rsidRPr="00486BFD">
        <w:rPr>
          <w:rFonts w:ascii="Times New Roman" w:eastAsiaTheme="minorEastAsia" w:hAnsi="Times New Roman" w:cs="Times New Roman"/>
          <w:sz w:val="24"/>
          <w:szCs w:val="24"/>
          <w:lang w:eastAsia="ru-RU"/>
        </w:rPr>
        <w:t xml:space="preserve"> Стороны, их аффилированные лица, работники и посредники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3E8967C4" w14:textId="2D7CEE7D" w:rsidR="00345447" w:rsidRPr="00486BFD" w:rsidRDefault="00345447" w:rsidP="00C54754">
      <w:pPr>
        <w:pStyle w:val="a7"/>
        <w:numPr>
          <w:ilvl w:val="1"/>
          <w:numId w:val="43"/>
        </w:numPr>
        <w:tabs>
          <w:tab w:val="left" w:pos="426"/>
          <w:tab w:val="left" w:pos="993"/>
          <w:tab w:val="left" w:pos="1134"/>
          <w:tab w:val="left" w:pos="1276"/>
          <w:tab w:val="left" w:pos="1418"/>
          <w:tab w:val="right" w:pos="9072"/>
        </w:tabs>
        <w:ind w:left="0" w:firstLine="567"/>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shd w:val="clear" w:color="auto" w:fill="FFFFFF"/>
          <w:lang w:eastAsia="ru-RU"/>
        </w:rPr>
        <w:t xml:space="preserve">. </w:t>
      </w:r>
      <w:r w:rsidRPr="00486BFD">
        <w:rPr>
          <w:rFonts w:ascii="Times New Roman" w:hAnsi="Times New Roman" w:cs="Times New Roman"/>
          <w:color w:val="000000"/>
          <w:sz w:val="24"/>
          <w:szCs w:val="24"/>
          <w:shd w:val="clear" w:color="auto" w:fill="FFFFFF"/>
          <w:lang w:eastAsia="ru-RU"/>
        </w:rPr>
        <w:t xml:space="preserve">При исполнении своих обязательств по </w:t>
      </w:r>
      <w:r w:rsidRPr="00486BFD">
        <w:rPr>
          <w:rFonts w:ascii="Times New Roman" w:hAnsi="Times New Roman" w:cs="Times New Roman"/>
          <w:sz w:val="24"/>
          <w:szCs w:val="24"/>
          <w:lang w:val="kk-KZ"/>
        </w:rPr>
        <w:t>Соглашению</w:t>
      </w:r>
      <w:r w:rsidRPr="00486BFD">
        <w:rPr>
          <w:rFonts w:ascii="Times New Roman" w:hAnsi="Times New Roman" w:cs="Times New Roman"/>
          <w:color w:val="000000"/>
          <w:sz w:val="24"/>
          <w:szCs w:val="24"/>
          <w:shd w:val="clear" w:color="auto" w:fill="FFFFFF"/>
          <w:lang w:eastAsia="ru-RU"/>
        </w:rPr>
        <w:t xml:space="preserve"> Стороны, их аффилированные лица, </w:t>
      </w:r>
      <w:r w:rsidRPr="00C54754">
        <w:rPr>
          <w:rFonts w:ascii="Times New Roman" w:eastAsiaTheme="minorEastAsia" w:hAnsi="Times New Roman" w:cs="Times New Roman"/>
          <w:sz w:val="24"/>
          <w:szCs w:val="24"/>
          <w:lang w:eastAsia="ru-RU"/>
        </w:rPr>
        <w:t>работники</w:t>
      </w:r>
      <w:r w:rsidRPr="00486BFD">
        <w:rPr>
          <w:rFonts w:ascii="Times New Roman" w:hAnsi="Times New Roman" w:cs="Times New Roman"/>
          <w:color w:val="000000"/>
          <w:sz w:val="24"/>
          <w:szCs w:val="24"/>
          <w:shd w:val="clear" w:color="auto" w:fill="FFFFFF"/>
          <w:lang w:eastAsia="ru-RU"/>
        </w:rPr>
        <w:t xml:space="preserve"> и посредники не осуществляют действия, квалифицируемые применимым для целей </w:t>
      </w:r>
      <w:r w:rsidRPr="00486BFD">
        <w:rPr>
          <w:rFonts w:ascii="Times New Roman" w:hAnsi="Times New Roman" w:cs="Times New Roman"/>
          <w:sz w:val="24"/>
          <w:szCs w:val="24"/>
          <w:lang w:val="kk-KZ"/>
        </w:rPr>
        <w:t xml:space="preserve">Соглашения </w:t>
      </w:r>
      <w:r w:rsidRPr="00486BFD">
        <w:rPr>
          <w:rFonts w:ascii="Times New Roman" w:hAnsi="Times New Roman" w:cs="Times New Roman"/>
          <w:color w:val="000000"/>
          <w:sz w:val="24"/>
          <w:szCs w:val="24"/>
          <w:shd w:val="clear" w:color="auto" w:fill="FFFFFF"/>
          <w:lang w:eastAsia="ru-RU"/>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 путем.</w:t>
      </w:r>
    </w:p>
    <w:p w14:paraId="385E9CB3" w14:textId="0DE6A101" w:rsidR="00345447" w:rsidRPr="003766DB" w:rsidRDefault="00345447" w:rsidP="00C54754">
      <w:pPr>
        <w:pStyle w:val="a7"/>
        <w:numPr>
          <w:ilvl w:val="1"/>
          <w:numId w:val="43"/>
        </w:numPr>
        <w:tabs>
          <w:tab w:val="left" w:pos="426"/>
          <w:tab w:val="left" w:pos="993"/>
          <w:tab w:val="left" w:pos="1134"/>
          <w:tab w:val="left" w:pos="1276"/>
          <w:tab w:val="left" w:pos="1418"/>
          <w:tab w:val="right" w:pos="9072"/>
        </w:tabs>
        <w:ind w:left="0" w:firstLine="567"/>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486BFD">
        <w:rPr>
          <w:rFonts w:ascii="Times New Roman" w:hAnsi="Times New Roman" w:cs="Times New Roman"/>
          <w:color w:val="000000"/>
          <w:sz w:val="24"/>
          <w:szCs w:val="24"/>
          <w:shd w:val="clear" w:color="auto" w:fill="FFFFFF"/>
          <w:lang w:eastAsia="ru-RU"/>
        </w:rPr>
        <w:t xml:space="preserve">В случае возникновения у Стороны подозрений, что произошло или может произойти нарушение каких-либо положений настоящего </w:t>
      </w:r>
      <w:r w:rsidR="00957F5E">
        <w:rPr>
          <w:rFonts w:ascii="Times New Roman" w:hAnsi="Times New Roman" w:cs="Times New Roman"/>
          <w:color w:val="000000"/>
          <w:sz w:val="24"/>
          <w:szCs w:val="24"/>
          <w:shd w:val="clear" w:color="auto" w:fill="FFFFFF"/>
          <w:lang w:eastAsia="ru-RU"/>
        </w:rPr>
        <w:t>раздела</w:t>
      </w:r>
      <w:r w:rsidRPr="00486BFD">
        <w:rPr>
          <w:rFonts w:ascii="Times New Roman" w:hAnsi="Times New Roman" w:cs="Times New Roman"/>
          <w:color w:val="000000"/>
          <w:sz w:val="24"/>
          <w:szCs w:val="24"/>
          <w:shd w:val="clear" w:color="auto" w:fill="FFFFFF"/>
          <w:lang w:eastAsia="ru-RU"/>
        </w:rPr>
        <w:t xml:space="preserve"> </w:t>
      </w:r>
      <w:r w:rsidRPr="003766DB">
        <w:rPr>
          <w:rFonts w:ascii="Times New Roman" w:hAnsi="Times New Roman" w:cs="Times New Roman"/>
          <w:color w:val="000000"/>
          <w:sz w:val="24"/>
          <w:szCs w:val="24"/>
          <w:shd w:val="clear" w:color="auto" w:fill="FFFFFF"/>
          <w:lang w:eastAsia="ru-RU"/>
        </w:rPr>
        <w:t>Соглашения</w:t>
      </w:r>
      <w:r w:rsidRPr="00486BFD">
        <w:rPr>
          <w:rFonts w:ascii="Times New Roman" w:hAnsi="Times New Roman" w:cs="Times New Roman"/>
          <w:color w:val="000000"/>
          <w:sz w:val="24"/>
          <w:szCs w:val="24"/>
          <w:shd w:val="clear" w:color="auto" w:fill="FFFFFF"/>
          <w:lang w:eastAsia="ru-RU"/>
        </w:rPr>
        <w:t xml:space="preserve">, соответствующая Сторона обязуется уведомить другую Сторону в письменной форме. </w:t>
      </w:r>
    </w:p>
    <w:p w14:paraId="20AE5858" w14:textId="567C6984" w:rsidR="00345447" w:rsidRPr="003766DB" w:rsidRDefault="00345447" w:rsidP="00C54754">
      <w:pPr>
        <w:pStyle w:val="a7"/>
        <w:numPr>
          <w:ilvl w:val="1"/>
          <w:numId w:val="43"/>
        </w:numPr>
        <w:tabs>
          <w:tab w:val="left" w:pos="426"/>
          <w:tab w:val="left" w:pos="993"/>
          <w:tab w:val="left" w:pos="1134"/>
          <w:tab w:val="left" w:pos="1276"/>
          <w:tab w:val="left" w:pos="1418"/>
          <w:tab w:val="right" w:pos="9072"/>
        </w:tabs>
        <w:ind w:left="0" w:firstLine="567"/>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486BFD">
        <w:rPr>
          <w:rFonts w:ascii="Times New Roman" w:hAnsi="Times New Roman" w:cs="Times New Roman"/>
          <w:color w:val="000000"/>
          <w:sz w:val="24"/>
          <w:szCs w:val="24"/>
          <w:shd w:val="clear" w:color="auto" w:fill="FFFFFF"/>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Pr="003766DB">
        <w:rPr>
          <w:rFonts w:ascii="Times New Roman" w:hAnsi="Times New Roman" w:cs="Times New Roman"/>
          <w:color w:val="000000"/>
          <w:sz w:val="24"/>
          <w:szCs w:val="24"/>
          <w:shd w:val="clear" w:color="auto" w:fill="FFFFFF"/>
          <w:lang w:eastAsia="ru-RU"/>
        </w:rPr>
        <w:t xml:space="preserve">Соглашения </w:t>
      </w:r>
      <w:r w:rsidRPr="00486BFD">
        <w:rPr>
          <w:rFonts w:ascii="Times New Roman" w:hAnsi="Times New Roman" w:cs="Times New Roman"/>
          <w:color w:val="000000"/>
          <w:sz w:val="24"/>
          <w:szCs w:val="24"/>
          <w:shd w:val="clear" w:color="auto" w:fill="FFFFFF"/>
          <w:lang w:eastAsia="ru-RU"/>
        </w:rPr>
        <w:t>Стороной, ее аффилированными лицами, работниками и/или посредниками.</w:t>
      </w:r>
    </w:p>
    <w:p w14:paraId="5B7FEF39" w14:textId="614F00AF" w:rsidR="00345447" w:rsidRPr="00486BFD" w:rsidRDefault="00345447" w:rsidP="00C54754">
      <w:pPr>
        <w:pStyle w:val="a7"/>
        <w:numPr>
          <w:ilvl w:val="1"/>
          <w:numId w:val="43"/>
        </w:numPr>
        <w:tabs>
          <w:tab w:val="left" w:pos="426"/>
          <w:tab w:val="left" w:pos="993"/>
          <w:tab w:val="left" w:pos="1134"/>
          <w:tab w:val="left" w:pos="1276"/>
          <w:tab w:val="left" w:pos="1418"/>
          <w:tab w:val="right" w:pos="9072"/>
        </w:tabs>
        <w:ind w:left="0" w:firstLine="567"/>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 </w:t>
      </w:r>
      <w:r w:rsidRPr="00486BFD">
        <w:rPr>
          <w:rFonts w:ascii="Times New Roman" w:hAnsi="Times New Roman" w:cs="Times New Roman"/>
          <w:color w:val="000000"/>
          <w:sz w:val="24"/>
          <w:szCs w:val="24"/>
          <w:shd w:val="clear" w:color="auto" w:fill="FFFFFF"/>
          <w:lang w:eastAsia="ru-RU"/>
        </w:rPr>
        <w:t>Сторона, получившая письменное уведомление, обязана в 10-дневный срок провести расследование и представить его результаты в адрес другой Стороны.</w:t>
      </w:r>
    </w:p>
    <w:p w14:paraId="178836D3" w14:textId="77777777" w:rsidR="00345447" w:rsidRPr="00177C65" w:rsidRDefault="00345447" w:rsidP="0061364C">
      <w:pPr>
        <w:rPr>
          <w:rFonts w:ascii="Times New Roman" w:eastAsia="Times New Roman" w:hAnsi="Times New Roman" w:cs="Times New Roman"/>
          <w:sz w:val="24"/>
          <w:szCs w:val="24"/>
          <w:lang w:eastAsia="ru-RU"/>
        </w:rPr>
      </w:pPr>
    </w:p>
    <w:p w14:paraId="601AD8FB" w14:textId="0517160C" w:rsidR="000E75D0" w:rsidRPr="00177C65" w:rsidRDefault="00345447" w:rsidP="00CB0FAE">
      <w:pPr>
        <w:jc w:val="center"/>
        <w:rPr>
          <w:rFonts w:ascii="Times New Roman" w:hAnsi="Times New Roman" w:cs="Times New Roman"/>
          <w:sz w:val="24"/>
          <w:szCs w:val="24"/>
        </w:rPr>
      </w:pPr>
      <w:bookmarkStart w:id="53" w:name="_Toc215155142"/>
      <w:r w:rsidRPr="00177C65">
        <w:rPr>
          <w:rFonts w:ascii="Times New Roman" w:hAnsi="Times New Roman" w:cs="Times New Roman"/>
          <w:sz w:val="24"/>
          <w:szCs w:val="24"/>
        </w:rPr>
        <w:t>1</w:t>
      </w:r>
      <w:r>
        <w:rPr>
          <w:rFonts w:ascii="Times New Roman" w:hAnsi="Times New Roman" w:cs="Times New Roman"/>
          <w:sz w:val="24"/>
          <w:szCs w:val="24"/>
        </w:rPr>
        <w:t>1</w:t>
      </w:r>
      <w:r w:rsidR="00CB0FAE" w:rsidRPr="00177C65">
        <w:rPr>
          <w:rFonts w:ascii="Times New Roman" w:hAnsi="Times New Roman" w:cs="Times New Roman"/>
          <w:sz w:val="24"/>
          <w:szCs w:val="24"/>
        </w:rPr>
        <w:t xml:space="preserve">. </w:t>
      </w:r>
      <w:r w:rsidR="000E75D0" w:rsidRPr="00177C65">
        <w:rPr>
          <w:rFonts w:ascii="Times New Roman" w:hAnsi="Times New Roman" w:cs="Times New Roman"/>
          <w:sz w:val="24"/>
          <w:szCs w:val="24"/>
        </w:rPr>
        <w:t>Прочие условия</w:t>
      </w:r>
      <w:bookmarkEnd w:id="53"/>
    </w:p>
    <w:p w14:paraId="01030235" w14:textId="77777777" w:rsidR="000E75D0" w:rsidRPr="00177C65" w:rsidRDefault="000E75D0" w:rsidP="0061364C">
      <w:pPr>
        <w:rPr>
          <w:rFonts w:ascii="Times New Roman" w:hAnsi="Times New Roman" w:cs="Times New Roman"/>
          <w:sz w:val="24"/>
          <w:szCs w:val="24"/>
        </w:rPr>
      </w:pPr>
    </w:p>
    <w:p w14:paraId="6B7869BE" w14:textId="3BE420D8" w:rsidR="000E75D0" w:rsidRPr="00177C65" w:rsidRDefault="00345447" w:rsidP="0061364C">
      <w:pPr>
        <w:rPr>
          <w:rFonts w:ascii="Times New Roman" w:hAnsi="Times New Roman" w:cs="Times New Roman"/>
          <w:sz w:val="24"/>
          <w:szCs w:val="24"/>
        </w:rPr>
      </w:pPr>
      <w:bookmarkStart w:id="54" w:name="_Toc215155143"/>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.1. Любые изменения и/или дополнения, вносимые в настоящее Соглашение и Приложения к нему, оформляются в письменной форме в виде Дополнительных соглашений, подписываются обеими Сторонами, скрепляются печатями обеих Сторон и являются неотъемлемыми частями настоящего Соглашения.</w:t>
      </w:r>
      <w:bookmarkEnd w:id="54"/>
    </w:p>
    <w:p w14:paraId="057D8A9A" w14:textId="73BA2D1E" w:rsidR="000E75D0" w:rsidRPr="00177C65" w:rsidRDefault="00345447" w:rsidP="0061364C">
      <w:pPr>
        <w:rPr>
          <w:rFonts w:ascii="Times New Roman" w:hAnsi="Times New Roman" w:cs="Times New Roman"/>
          <w:sz w:val="24"/>
          <w:szCs w:val="24"/>
        </w:rPr>
      </w:pPr>
      <w:bookmarkStart w:id="55" w:name="_Toc215155144"/>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 xml:space="preserve">.2. Ни одна из Сторон не вправе уступать свои права и/или обязательства </w:t>
      </w:r>
      <w:r w:rsidR="000E75D0" w:rsidRPr="00177C65">
        <w:rPr>
          <w:rFonts w:ascii="Times New Roman" w:hAnsi="Times New Roman" w:cs="Times New Roman"/>
          <w:sz w:val="24"/>
          <w:szCs w:val="24"/>
          <w:lang w:val="kk-KZ"/>
        </w:rPr>
        <w:t xml:space="preserve">по настоящему Соглашению </w:t>
      </w:r>
      <w:r w:rsidR="000E75D0" w:rsidRPr="00177C65">
        <w:rPr>
          <w:rFonts w:ascii="Times New Roman" w:hAnsi="Times New Roman" w:cs="Times New Roman"/>
          <w:sz w:val="24"/>
          <w:szCs w:val="24"/>
        </w:rPr>
        <w:t xml:space="preserve">третьим лицам без предварительного письменного согласия </w:t>
      </w:r>
      <w:r w:rsidR="000E75D0" w:rsidRPr="00177C65">
        <w:rPr>
          <w:rFonts w:ascii="Times New Roman" w:hAnsi="Times New Roman" w:cs="Times New Roman"/>
          <w:sz w:val="24"/>
          <w:szCs w:val="24"/>
          <w:lang w:val="kk-KZ"/>
        </w:rPr>
        <w:t>другой</w:t>
      </w:r>
      <w:r w:rsidR="000E75D0" w:rsidRPr="00177C65">
        <w:rPr>
          <w:rFonts w:ascii="Times New Roman" w:hAnsi="Times New Roman" w:cs="Times New Roman"/>
          <w:sz w:val="24"/>
          <w:szCs w:val="24"/>
        </w:rPr>
        <w:t xml:space="preserve"> Стороны.</w:t>
      </w:r>
      <w:bookmarkEnd w:id="55"/>
    </w:p>
    <w:p w14:paraId="3C3AD63D" w14:textId="340F0426" w:rsidR="000E75D0" w:rsidRPr="00177C65" w:rsidRDefault="00345447" w:rsidP="0061364C">
      <w:pPr>
        <w:rPr>
          <w:rFonts w:ascii="Times New Roman" w:hAnsi="Times New Roman" w:cs="Times New Roman"/>
          <w:sz w:val="24"/>
          <w:szCs w:val="24"/>
        </w:rPr>
      </w:pPr>
      <w:bookmarkStart w:id="56" w:name="_Toc215155145"/>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 xml:space="preserve">.3. Стороны обязуются сохранять конфиденциальность в связи с исполнением обязательств по настоящему Соглашению. Стороны обязуются не разглашать полученную ими в ходе исполнения настоящего Соглашения информацию, которая является служебной, финансовой или коммерческой тайной другой Стороны или признана другой Стороной </w:t>
      </w:r>
      <w:r w:rsidR="000E75D0" w:rsidRPr="00177C65">
        <w:rPr>
          <w:rFonts w:ascii="Times New Roman" w:hAnsi="Times New Roman" w:cs="Times New Roman"/>
          <w:sz w:val="24"/>
          <w:szCs w:val="24"/>
        </w:rPr>
        <w:lastRenderedPageBreak/>
        <w:t>конфиденциальной информацией. Передача такой информации третьим лицам, опубликование или разглашение возможны только с предварительного письменного согласия другой Стороны (владельца информации), а также по требованиям, прямо предусмотренным действующим законодательством Республики Казахстан. Вся информация (</w:t>
      </w:r>
      <w:r w:rsidR="000E75D0" w:rsidRPr="00177C65">
        <w:rPr>
          <w:rFonts w:ascii="Times New Roman" w:hAnsi="Times New Roman" w:cs="Times New Roman"/>
          <w:sz w:val="24"/>
          <w:szCs w:val="24"/>
          <w:lang w:eastAsia="ko-KR"/>
        </w:rPr>
        <w:t>как в целом, так и в части</w:t>
      </w:r>
      <w:r w:rsidR="000E75D0" w:rsidRPr="00177C65">
        <w:rPr>
          <w:rFonts w:ascii="Times New Roman" w:hAnsi="Times New Roman" w:cs="Times New Roman"/>
          <w:sz w:val="24"/>
          <w:szCs w:val="24"/>
        </w:rPr>
        <w:t xml:space="preserve">), </w:t>
      </w:r>
      <w:r w:rsidR="000E75D0" w:rsidRPr="00177C65">
        <w:rPr>
          <w:rFonts w:ascii="Times New Roman" w:hAnsi="Times New Roman" w:cs="Times New Roman"/>
          <w:sz w:val="24"/>
          <w:szCs w:val="24"/>
          <w:lang w:eastAsia="ko-KR"/>
        </w:rPr>
        <w:t xml:space="preserve">переданная Стороной в рамках настоящего Соглашения другой Стороне, а также условия настоящего Соглашения </w:t>
      </w:r>
      <w:r w:rsidR="000E75D0" w:rsidRPr="00177C65">
        <w:rPr>
          <w:rFonts w:ascii="Times New Roman" w:hAnsi="Times New Roman" w:cs="Times New Roman"/>
          <w:sz w:val="24"/>
          <w:szCs w:val="24"/>
        </w:rPr>
        <w:t>являются конфиденциальной информацией. В связи с чем, проставлять в документации, содержащей такую информацию, гриф «конфиденциально» (и/или дополнительно уведомлять другую Сторону о конфиденциальности информации) не требуется.</w:t>
      </w:r>
      <w:bookmarkEnd w:id="56"/>
    </w:p>
    <w:p w14:paraId="3839C704" w14:textId="3D8BC7B0" w:rsidR="000E75D0" w:rsidRPr="00177C65" w:rsidRDefault="00345447" w:rsidP="0061364C">
      <w:pPr>
        <w:rPr>
          <w:rFonts w:ascii="Times New Roman" w:hAnsi="Times New Roman" w:cs="Times New Roman"/>
          <w:sz w:val="24"/>
          <w:szCs w:val="24"/>
        </w:rPr>
      </w:pPr>
      <w:bookmarkStart w:id="57" w:name="_Toc215155146"/>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.4. К существенному нарушению условий настоящего Соглашения относится нарушение сроков реализации Проекта реновации.</w:t>
      </w:r>
      <w:bookmarkEnd w:id="57"/>
    </w:p>
    <w:p w14:paraId="1B94AAAA" w14:textId="796923A0" w:rsidR="000E75D0" w:rsidRPr="00177C65" w:rsidRDefault="00345447" w:rsidP="0061364C">
      <w:pPr>
        <w:rPr>
          <w:rFonts w:ascii="Times New Roman" w:hAnsi="Times New Roman" w:cs="Times New Roman"/>
          <w:sz w:val="24"/>
          <w:szCs w:val="24"/>
        </w:rPr>
      </w:pPr>
      <w:bookmarkStart w:id="58" w:name="_Toc215155147"/>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.5. Во всем, что не урегулировано настоящим Соглашением, Стороны руководствуются действующим законодательством Республики Казахстан.</w:t>
      </w:r>
      <w:bookmarkEnd w:id="58"/>
    </w:p>
    <w:p w14:paraId="3163F6CD" w14:textId="32DBE327" w:rsidR="000E75D0" w:rsidRPr="00177C65" w:rsidRDefault="00345447" w:rsidP="0061364C">
      <w:pPr>
        <w:rPr>
          <w:rFonts w:ascii="Times New Roman" w:hAnsi="Times New Roman" w:cs="Times New Roman"/>
          <w:sz w:val="24"/>
          <w:szCs w:val="24"/>
        </w:rPr>
      </w:pPr>
      <w:bookmarkStart w:id="59" w:name="_Toc215155148"/>
      <w:r w:rsidRPr="00177C65">
        <w:rPr>
          <w:rFonts w:ascii="Times New Roman" w:hAnsi="Times New Roman" w:cs="Times New Roman"/>
          <w:sz w:val="24"/>
          <w:szCs w:val="24"/>
        </w:rPr>
        <w:t>1</w:t>
      </w:r>
      <w:r>
        <w:rPr>
          <w:rFonts w:ascii="Times New Roman" w:hAnsi="Times New Roman" w:cs="Times New Roman"/>
          <w:sz w:val="24"/>
          <w:szCs w:val="24"/>
        </w:rPr>
        <w:t>1</w:t>
      </w:r>
      <w:r w:rsidR="000E75D0" w:rsidRPr="00177C65">
        <w:rPr>
          <w:rFonts w:ascii="Times New Roman" w:hAnsi="Times New Roman" w:cs="Times New Roman"/>
          <w:sz w:val="24"/>
          <w:szCs w:val="24"/>
        </w:rPr>
        <w:t>.6. Настоящее Соглашение подписано в двух экземплярах, имеющих равную юридическую силу, по одному экземпляру для каждой из Сторон.</w:t>
      </w:r>
      <w:bookmarkEnd w:id="59"/>
    </w:p>
    <w:p w14:paraId="62FFF568" w14:textId="77777777" w:rsidR="000E75D0" w:rsidRPr="00177C65" w:rsidRDefault="000E75D0" w:rsidP="0061364C">
      <w:pPr>
        <w:rPr>
          <w:rFonts w:ascii="Times New Roman" w:hAnsi="Times New Roman" w:cs="Times New Roman"/>
          <w:sz w:val="24"/>
          <w:szCs w:val="24"/>
        </w:rPr>
      </w:pPr>
    </w:p>
    <w:p w14:paraId="2B976C41" w14:textId="77777777" w:rsidR="000E75D0" w:rsidRPr="00177C65" w:rsidRDefault="000E75D0" w:rsidP="0031014C">
      <w:pPr>
        <w:jc w:val="center"/>
        <w:rPr>
          <w:rFonts w:ascii="Times New Roman" w:eastAsia="Times New Roman" w:hAnsi="Times New Roman" w:cs="Times New Roman"/>
          <w:sz w:val="24"/>
          <w:szCs w:val="24"/>
          <w:lang w:eastAsia="ru-RU"/>
        </w:rPr>
      </w:pPr>
      <w:bookmarkStart w:id="60" w:name="_Toc215155149"/>
      <w:r w:rsidRPr="00177C65">
        <w:rPr>
          <w:rFonts w:ascii="Times New Roman" w:eastAsia="Times New Roman" w:hAnsi="Times New Roman" w:cs="Times New Roman"/>
          <w:sz w:val="24"/>
          <w:szCs w:val="24"/>
          <w:lang w:eastAsia="ru-RU"/>
        </w:rPr>
        <w:t xml:space="preserve">11. Адреса, банковские реквизиты и подписи </w:t>
      </w:r>
      <w:r w:rsidRPr="00177C65">
        <w:rPr>
          <w:rFonts w:ascii="Times New Roman" w:eastAsia="Times New Roman" w:hAnsi="Times New Roman" w:cs="Times New Roman"/>
          <w:sz w:val="24"/>
          <w:szCs w:val="24"/>
          <w:lang w:val="en-US" w:eastAsia="ru-RU"/>
        </w:rPr>
        <w:t>C</w:t>
      </w:r>
      <w:r w:rsidRPr="00177C65">
        <w:rPr>
          <w:rFonts w:ascii="Times New Roman" w:eastAsia="Times New Roman" w:hAnsi="Times New Roman" w:cs="Times New Roman"/>
          <w:sz w:val="24"/>
          <w:szCs w:val="24"/>
          <w:lang w:eastAsia="ru-RU"/>
        </w:rPr>
        <w:t>торон</w:t>
      </w:r>
      <w:bookmarkEnd w:id="60"/>
    </w:p>
    <w:p w14:paraId="6B20BAF3" w14:textId="77777777" w:rsidR="000E75D0" w:rsidRPr="00177C65" w:rsidRDefault="000E75D0" w:rsidP="0061364C">
      <w:pPr>
        <w:rPr>
          <w:rFonts w:ascii="Times New Roman" w:eastAsia="Times New Roman" w:hAnsi="Times New Roman" w:cs="Times New Roman"/>
          <w:sz w:val="24"/>
          <w:szCs w:val="24"/>
          <w:lang w:eastAsia="ru-RU"/>
        </w:rPr>
      </w:pPr>
    </w:p>
    <w:tbl>
      <w:tblPr>
        <w:tblW w:w="10288" w:type="dxa"/>
        <w:tblCellMar>
          <w:left w:w="74" w:type="dxa"/>
          <w:right w:w="74" w:type="dxa"/>
        </w:tblCellMar>
        <w:tblLook w:val="04A0" w:firstRow="1" w:lastRow="0" w:firstColumn="1" w:lastColumn="0" w:noHBand="0" w:noVBand="1"/>
      </w:tblPr>
      <w:tblGrid>
        <w:gridCol w:w="5529"/>
        <w:gridCol w:w="4759"/>
      </w:tblGrid>
      <w:tr w:rsidR="000E75D0" w:rsidRPr="00177C65" w14:paraId="44C0BD51" w14:textId="77777777" w:rsidTr="0002468E">
        <w:tc>
          <w:tcPr>
            <w:tcW w:w="5529" w:type="dxa"/>
          </w:tcPr>
          <w:p w14:paraId="61B0E51A"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Администратор Программы: </w:t>
            </w:r>
          </w:p>
          <w:p w14:paraId="5A51F4C7" w14:textId="77777777" w:rsidR="000E75D0" w:rsidRPr="00177C65" w:rsidRDefault="000E75D0" w:rsidP="0061364C">
            <w:pPr>
              <w:rPr>
                <w:rFonts w:ascii="Times New Roman" w:hAnsi="Times New Roman" w:cs="Times New Roman"/>
                <w:sz w:val="24"/>
                <w:szCs w:val="24"/>
                <w:lang w:eastAsia="ru-RU"/>
              </w:rPr>
            </w:pPr>
            <w:r w:rsidRPr="00177C65">
              <w:rPr>
                <w:rFonts w:ascii="Times New Roman" w:hAnsi="Times New Roman" w:cs="Times New Roman"/>
                <w:sz w:val="24"/>
                <w:szCs w:val="24"/>
                <w:lang w:eastAsia="ru-RU"/>
              </w:rPr>
              <w:t>АО «Социально-предпринимательская корпорация Алматы»</w:t>
            </w:r>
          </w:p>
          <w:p w14:paraId="15286A6F" w14:textId="77777777" w:rsidR="000E75D0" w:rsidRPr="00177C65" w:rsidRDefault="000E75D0" w:rsidP="0061364C">
            <w:pPr>
              <w:rPr>
                <w:rFonts w:ascii="Times New Roman" w:eastAsia="Droid Sans Fallback" w:hAnsi="Times New Roman" w:cs="Times New Roman"/>
                <w:sz w:val="24"/>
                <w:szCs w:val="24"/>
                <w:lang w:eastAsia="zh-CN" w:bidi="hi-IN"/>
              </w:rPr>
            </w:pPr>
            <w:r w:rsidRPr="00177C65">
              <w:rPr>
                <w:rFonts w:ascii="Times New Roman" w:eastAsia="Droid Sans Fallback" w:hAnsi="Times New Roman" w:cs="Times New Roman"/>
                <w:sz w:val="24"/>
                <w:szCs w:val="24"/>
                <w:lang w:eastAsia="zh-CN" w:bidi="hi-IN"/>
              </w:rPr>
              <w:t xml:space="preserve"> _______________________</w:t>
            </w:r>
          </w:p>
          <w:p w14:paraId="4A87ECA1" w14:textId="77777777" w:rsidR="000E75D0" w:rsidRPr="00177C65" w:rsidRDefault="000E75D0" w:rsidP="0061364C">
            <w:pPr>
              <w:rPr>
                <w:rFonts w:ascii="Times New Roman" w:eastAsia="Droid Sans Fallback" w:hAnsi="Times New Roman" w:cs="Times New Roman"/>
                <w:sz w:val="24"/>
                <w:szCs w:val="24"/>
                <w:lang w:eastAsia="zh-CN" w:bidi="hi-IN"/>
              </w:rPr>
            </w:pPr>
            <w:r w:rsidRPr="00177C65">
              <w:rPr>
                <w:rFonts w:ascii="Times New Roman" w:eastAsia="Droid Sans Fallback" w:hAnsi="Times New Roman" w:cs="Times New Roman"/>
                <w:sz w:val="24"/>
                <w:szCs w:val="24"/>
                <w:lang w:eastAsia="zh-CN" w:bidi="hi-IN"/>
              </w:rPr>
              <w:t>_______________________</w:t>
            </w:r>
          </w:p>
          <w:p w14:paraId="5B8DC131" w14:textId="77777777" w:rsidR="000E75D0" w:rsidRPr="00177C65" w:rsidRDefault="000E75D0" w:rsidP="0061364C">
            <w:pPr>
              <w:rPr>
                <w:rFonts w:ascii="Times New Roman" w:eastAsia="Droid Sans Fallback" w:hAnsi="Times New Roman" w:cs="Times New Roman"/>
                <w:sz w:val="24"/>
                <w:szCs w:val="24"/>
                <w:lang w:eastAsia="zh-CN" w:bidi="hi-IN"/>
              </w:rPr>
            </w:pPr>
            <w:r w:rsidRPr="00177C65">
              <w:rPr>
                <w:rFonts w:ascii="Times New Roman" w:eastAsia="Droid Sans Fallback" w:hAnsi="Times New Roman" w:cs="Times New Roman"/>
                <w:sz w:val="24"/>
                <w:szCs w:val="24"/>
                <w:lang w:eastAsia="zh-CN" w:bidi="hi-IN"/>
              </w:rPr>
              <w:t>_______________________</w:t>
            </w:r>
          </w:p>
          <w:p w14:paraId="6839536F" w14:textId="77777777" w:rsidR="000E75D0" w:rsidRPr="00177C65" w:rsidRDefault="000E75D0" w:rsidP="0061364C">
            <w:pPr>
              <w:rPr>
                <w:rFonts w:ascii="Times New Roman" w:eastAsia="Droid Sans Fallback" w:hAnsi="Times New Roman" w:cs="Times New Roman"/>
                <w:sz w:val="24"/>
                <w:szCs w:val="24"/>
                <w:lang w:eastAsia="zh-CN" w:bidi="hi-IN"/>
              </w:rPr>
            </w:pPr>
            <w:r w:rsidRPr="00177C65">
              <w:rPr>
                <w:rFonts w:ascii="Times New Roman" w:eastAsia="Droid Sans Fallback" w:hAnsi="Times New Roman" w:cs="Times New Roman"/>
                <w:sz w:val="24"/>
                <w:szCs w:val="24"/>
                <w:lang w:eastAsia="zh-CN" w:bidi="hi-IN"/>
              </w:rPr>
              <w:t>_______________________</w:t>
            </w:r>
          </w:p>
          <w:p w14:paraId="7A42B2F8" w14:textId="77777777" w:rsidR="000E75D0" w:rsidRPr="00177C65" w:rsidRDefault="000E75D0" w:rsidP="0061364C">
            <w:pPr>
              <w:rPr>
                <w:rFonts w:ascii="Times New Roman" w:eastAsia="Droid Sans Fallback" w:hAnsi="Times New Roman" w:cs="Times New Roman"/>
                <w:sz w:val="24"/>
                <w:szCs w:val="24"/>
                <w:lang w:eastAsia="zh-CN" w:bidi="hi-IN"/>
              </w:rPr>
            </w:pPr>
          </w:p>
          <w:p w14:paraId="6BD8D8A4"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 Заместитель Председатель Правления </w:t>
            </w:r>
          </w:p>
          <w:p w14:paraId="78FBF1DA" w14:textId="77777777" w:rsidR="000E75D0" w:rsidRPr="00177C65" w:rsidRDefault="000E75D0" w:rsidP="0061364C">
            <w:pPr>
              <w:rPr>
                <w:rFonts w:ascii="Times New Roman" w:eastAsia="Times New Roman" w:hAnsi="Times New Roman" w:cs="Times New Roman"/>
                <w:sz w:val="24"/>
                <w:szCs w:val="24"/>
                <w:lang w:eastAsia="ru-RU"/>
              </w:rPr>
            </w:pPr>
          </w:p>
          <w:p w14:paraId="747A3626"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_______________________ _____________</w:t>
            </w:r>
          </w:p>
          <w:p w14:paraId="0F7C36AF" w14:textId="77777777" w:rsidR="000E75D0" w:rsidRPr="00177C65" w:rsidRDefault="000E75D0" w:rsidP="0061364C">
            <w:pPr>
              <w:rPr>
                <w:rFonts w:ascii="Times New Roman" w:eastAsia="Times New Roman" w:hAnsi="Times New Roman" w:cs="Times New Roman"/>
                <w:sz w:val="24"/>
                <w:szCs w:val="24"/>
                <w:lang w:eastAsia="ru-RU"/>
              </w:rPr>
            </w:pPr>
          </w:p>
        </w:tc>
        <w:tc>
          <w:tcPr>
            <w:tcW w:w="4759" w:type="dxa"/>
          </w:tcPr>
          <w:p w14:paraId="2B4A9A30"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Инвестор:</w:t>
            </w:r>
          </w:p>
          <w:p w14:paraId="6809E945" w14:textId="77777777" w:rsidR="000E75D0" w:rsidRPr="00177C65" w:rsidRDefault="000E75D0" w:rsidP="0061364C">
            <w:pPr>
              <w:rPr>
                <w:rFonts w:ascii="Times New Roman" w:eastAsia="Times New Roman" w:hAnsi="Times New Roman" w:cs="Times New Roman"/>
                <w:iCs/>
                <w:kern w:val="3"/>
                <w:sz w:val="24"/>
                <w:szCs w:val="24"/>
                <w:lang w:eastAsia="ru-RU"/>
              </w:rPr>
            </w:pPr>
            <w:r w:rsidRPr="00177C65">
              <w:rPr>
                <w:rFonts w:ascii="Times New Roman" w:eastAsia="Times New Roman" w:hAnsi="Times New Roman" w:cs="Times New Roman"/>
                <w:iCs/>
                <w:kern w:val="3"/>
                <w:sz w:val="24"/>
                <w:szCs w:val="24"/>
                <w:lang w:eastAsia="ru-RU"/>
              </w:rPr>
              <w:t>ТОО «___________»</w:t>
            </w:r>
          </w:p>
          <w:p w14:paraId="5F46E0FE"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___________________, _____</w:t>
            </w:r>
          </w:p>
          <w:p w14:paraId="3D3263D0" w14:textId="77777777" w:rsidR="000E75D0" w:rsidRPr="00177C65" w:rsidRDefault="000E75D0" w:rsidP="0061364C">
            <w:pPr>
              <w:rPr>
                <w:rFonts w:ascii="Times New Roman" w:hAnsi="Times New Roman" w:cs="Times New Roman"/>
                <w:iCs/>
                <w:kern w:val="3"/>
                <w:sz w:val="24"/>
                <w:szCs w:val="24"/>
              </w:rPr>
            </w:pPr>
            <w:r w:rsidRPr="00177C65">
              <w:rPr>
                <w:rFonts w:ascii="Times New Roman" w:hAnsi="Times New Roman" w:cs="Times New Roman"/>
                <w:iCs/>
                <w:color w:val="000000"/>
                <w:kern w:val="3"/>
                <w:sz w:val="24"/>
                <w:szCs w:val="24"/>
              </w:rPr>
              <w:t>____________________</w:t>
            </w:r>
          </w:p>
          <w:p w14:paraId="512BFFD9" w14:textId="77777777" w:rsidR="000E75D0" w:rsidRPr="00177C65" w:rsidRDefault="000E75D0" w:rsidP="0061364C">
            <w:pPr>
              <w:rPr>
                <w:rFonts w:ascii="Times New Roman" w:eastAsia="Times New Roman" w:hAnsi="Times New Roman" w:cs="Times New Roman"/>
                <w:iCs/>
                <w:color w:val="000000"/>
                <w:kern w:val="3"/>
                <w:sz w:val="24"/>
                <w:szCs w:val="24"/>
                <w:lang w:eastAsia="ru-RU"/>
              </w:rPr>
            </w:pPr>
            <w:r w:rsidRPr="00177C65">
              <w:rPr>
                <w:rFonts w:ascii="Times New Roman" w:eastAsia="Times New Roman" w:hAnsi="Times New Roman" w:cs="Times New Roman"/>
                <w:color w:val="000000"/>
                <w:sz w:val="24"/>
                <w:szCs w:val="24"/>
                <w:lang w:eastAsia="ru-RU"/>
              </w:rPr>
              <w:t>________________________</w:t>
            </w:r>
          </w:p>
          <w:p w14:paraId="20030725"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________________________ </w:t>
            </w:r>
          </w:p>
          <w:p w14:paraId="2F35CBB7"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________________________</w:t>
            </w:r>
          </w:p>
          <w:p w14:paraId="3DD50AF1" w14:textId="77777777" w:rsidR="000E75D0" w:rsidRPr="00177C65" w:rsidRDefault="000E75D0" w:rsidP="0061364C">
            <w:pPr>
              <w:rPr>
                <w:rFonts w:ascii="Times New Roman" w:eastAsia="Times New Roman" w:hAnsi="Times New Roman" w:cs="Times New Roman"/>
                <w:sz w:val="24"/>
                <w:szCs w:val="24"/>
                <w:lang w:val="kk-KZ" w:eastAsia="ru-RU"/>
              </w:rPr>
            </w:pPr>
          </w:p>
          <w:p w14:paraId="311182C3" w14:textId="77777777" w:rsidR="000E75D0" w:rsidRPr="00177C65" w:rsidRDefault="000E75D0" w:rsidP="0061364C">
            <w:pPr>
              <w:rPr>
                <w:rFonts w:ascii="Times New Roman" w:eastAsia="Times New Roman" w:hAnsi="Times New Roman" w:cs="Times New Roman"/>
                <w:sz w:val="24"/>
                <w:szCs w:val="24"/>
                <w:lang w:val="kk-KZ" w:eastAsia="ru-RU"/>
              </w:rPr>
            </w:pPr>
            <w:r w:rsidRPr="00177C65">
              <w:rPr>
                <w:rFonts w:ascii="Times New Roman" w:eastAsia="Times New Roman" w:hAnsi="Times New Roman" w:cs="Times New Roman"/>
                <w:sz w:val="24"/>
                <w:szCs w:val="24"/>
                <w:lang w:val="kk-KZ" w:eastAsia="ru-RU"/>
              </w:rPr>
              <w:t xml:space="preserve">Директор </w:t>
            </w:r>
          </w:p>
          <w:p w14:paraId="07D24A0F" w14:textId="77777777" w:rsidR="000E75D0" w:rsidRPr="00177C65" w:rsidRDefault="000E75D0" w:rsidP="0061364C">
            <w:pPr>
              <w:rPr>
                <w:rFonts w:ascii="Times New Roman" w:eastAsia="Times New Roman" w:hAnsi="Times New Roman" w:cs="Times New Roman"/>
                <w:sz w:val="24"/>
                <w:szCs w:val="24"/>
                <w:lang w:eastAsia="ru-RU"/>
              </w:rPr>
            </w:pPr>
          </w:p>
          <w:p w14:paraId="296FE569" w14:textId="77777777" w:rsidR="000E75D0" w:rsidRPr="00177C65" w:rsidRDefault="000E75D0" w:rsidP="0061364C">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_______________ </w:t>
            </w:r>
            <w:r w:rsidRPr="00177C65">
              <w:rPr>
                <w:rFonts w:ascii="Times New Roman" w:eastAsia="Times New Roman" w:hAnsi="Times New Roman" w:cs="Times New Roman"/>
                <w:sz w:val="24"/>
                <w:szCs w:val="24"/>
                <w:lang w:val="en-US" w:eastAsia="ru-RU"/>
              </w:rPr>
              <w:t>_____________</w:t>
            </w:r>
          </w:p>
        </w:tc>
      </w:tr>
    </w:tbl>
    <w:p w14:paraId="312BB3E7" w14:textId="77777777" w:rsidR="000E75D0" w:rsidRPr="00177C65" w:rsidRDefault="000E75D0" w:rsidP="000E75D0">
      <w:pPr>
        <w:tabs>
          <w:tab w:val="left" w:pos="1305"/>
        </w:tabs>
        <w:rPr>
          <w:rFonts w:ascii="Times New Roman" w:eastAsia="Times New Roman" w:hAnsi="Times New Roman"/>
          <w:b/>
          <w:sz w:val="24"/>
          <w:szCs w:val="24"/>
        </w:rPr>
        <w:sectPr w:rsidR="000E75D0" w:rsidRPr="00177C65" w:rsidSect="000E75D0">
          <w:headerReference w:type="default" r:id="rId8"/>
          <w:pgSz w:w="11900" w:h="16838"/>
          <w:pgMar w:top="709" w:right="567" w:bottom="1134" w:left="1134" w:header="426" w:footer="0" w:gutter="0"/>
          <w:cols w:space="0" w:equalWidth="0">
            <w:col w:w="9899"/>
          </w:cols>
          <w:titlePg/>
          <w:docGrid w:linePitch="360"/>
        </w:sectPr>
      </w:pPr>
    </w:p>
    <w:p w14:paraId="71A5945D" w14:textId="7328A938" w:rsidR="000E75D0" w:rsidRPr="00177C65" w:rsidRDefault="000E75D0" w:rsidP="000E75D0">
      <w:pPr>
        <w:ind w:firstLine="10065"/>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lastRenderedPageBreak/>
        <w:t xml:space="preserve">Приложение № 1 </w:t>
      </w:r>
    </w:p>
    <w:p w14:paraId="78399FE7" w14:textId="77777777" w:rsidR="000E75D0" w:rsidRPr="00177C65" w:rsidRDefault="000E75D0" w:rsidP="000E75D0">
      <w:pPr>
        <w:ind w:firstLine="10065"/>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 xml:space="preserve">к Соглашению о реновации    </w:t>
      </w:r>
    </w:p>
    <w:p w14:paraId="55B86551" w14:textId="77777777" w:rsidR="000E75D0" w:rsidRPr="00177C65" w:rsidRDefault="000E75D0" w:rsidP="000E75D0">
      <w:pPr>
        <w:ind w:firstLine="10065"/>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 xml:space="preserve">от «____» _________________2025 года </w:t>
      </w:r>
    </w:p>
    <w:p w14:paraId="1E13ACC5" w14:textId="77777777" w:rsidR="000E75D0" w:rsidRPr="00177C65" w:rsidRDefault="000E75D0" w:rsidP="000E75D0">
      <w:pPr>
        <w:ind w:firstLine="10065"/>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№_____</w:t>
      </w:r>
    </w:p>
    <w:p w14:paraId="73D7BAF5" w14:textId="77777777" w:rsidR="000E75D0" w:rsidRPr="00177C65" w:rsidRDefault="000E75D0" w:rsidP="000E75D0">
      <w:pPr>
        <w:ind w:left="5954" w:firstLine="10065"/>
        <w:rPr>
          <w:rFonts w:ascii="Times New Roman" w:hAnsi="Times New Roman" w:cs="Times New Roman"/>
          <w:bCs/>
          <w:sz w:val="24"/>
          <w:szCs w:val="24"/>
          <w:lang w:eastAsia="ru-RU"/>
        </w:rPr>
      </w:pPr>
    </w:p>
    <w:p w14:paraId="362C4E74" w14:textId="68EC781E" w:rsidR="000E75D0" w:rsidRPr="00177C65" w:rsidRDefault="000E75D0" w:rsidP="000E75D0">
      <w:pPr>
        <w:jc w:val="center"/>
        <w:rPr>
          <w:rFonts w:ascii="Times New Roman" w:hAnsi="Times New Roman" w:cs="Times New Roman"/>
          <w:b/>
          <w:sz w:val="24"/>
          <w:szCs w:val="24"/>
        </w:rPr>
      </w:pPr>
      <w:r w:rsidRPr="00177C65">
        <w:rPr>
          <w:rFonts w:ascii="Times New Roman" w:hAnsi="Times New Roman" w:cs="Times New Roman"/>
          <w:b/>
          <w:sz w:val="24"/>
          <w:szCs w:val="24"/>
          <w:lang w:val="kk-KZ"/>
        </w:rPr>
        <w:t>Вводные данные</w:t>
      </w:r>
      <w:r w:rsidRPr="00177C65">
        <w:rPr>
          <w:rFonts w:ascii="Times New Roman" w:hAnsi="Times New Roman" w:cs="Times New Roman"/>
          <w:b/>
          <w:sz w:val="24"/>
          <w:szCs w:val="24"/>
        </w:rPr>
        <w:t xml:space="preserve"> по </w:t>
      </w:r>
      <w:r w:rsidR="00B6716F">
        <w:rPr>
          <w:rFonts w:ascii="Times New Roman" w:hAnsi="Times New Roman" w:cs="Times New Roman"/>
          <w:b/>
          <w:sz w:val="24"/>
          <w:szCs w:val="24"/>
        </w:rPr>
        <w:t>п</w:t>
      </w:r>
      <w:r w:rsidRPr="00177C65">
        <w:rPr>
          <w:rFonts w:ascii="Times New Roman" w:hAnsi="Times New Roman" w:cs="Times New Roman"/>
          <w:b/>
          <w:sz w:val="24"/>
          <w:szCs w:val="24"/>
        </w:rPr>
        <w:t>роекту реновации</w:t>
      </w:r>
    </w:p>
    <w:p w14:paraId="5CCA7EF2" w14:textId="77777777" w:rsidR="000E75D0" w:rsidRPr="00177C65" w:rsidRDefault="000E75D0" w:rsidP="000E75D0">
      <w:pPr>
        <w:rPr>
          <w:rFonts w:ascii="Times New Roman" w:hAnsi="Times New Roman" w:cs="Times New Roman"/>
          <w:b/>
          <w:sz w:val="24"/>
          <w:szCs w:val="24"/>
        </w:rPr>
      </w:pPr>
    </w:p>
    <w:p w14:paraId="5F74FCB4" w14:textId="77777777" w:rsidR="000E75D0" w:rsidRPr="00177C65" w:rsidRDefault="000E75D0" w:rsidP="000E75D0">
      <w:pPr>
        <w:ind w:left="426"/>
        <w:rPr>
          <w:rFonts w:ascii="Times New Roman" w:hAnsi="Times New Roman" w:cs="Times New Roman"/>
          <w:sz w:val="24"/>
          <w:szCs w:val="24"/>
        </w:rPr>
      </w:pPr>
      <w:r w:rsidRPr="00177C65">
        <w:rPr>
          <w:rFonts w:ascii="Times New Roman" w:hAnsi="Times New Roman" w:cs="Times New Roman"/>
          <w:b/>
          <w:sz w:val="24"/>
          <w:szCs w:val="24"/>
        </w:rPr>
        <w:t xml:space="preserve">Описание участка реновации: </w:t>
      </w:r>
      <w:r w:rsidRPr="00177C65">
        <w:rPr>
          <w:rFonts w:ascii="Times New Roman" w:hAnsi="Times New Roman" w:cs="Times New Roman"/>
          <w:sz w:val="24"/>
          <w:szCs w:val="24"/>
        </w:rPr>
        <w:t xml:space="preserve">квадрат улиц: __________________________в _________________районе, г. Алматы, </w:t>
      </w:r>
      <w:r w:rsidRPr="00177C65">
        <w:rPr>
          <w:rFonts w:ascii="Times New Roman" w:hAnsi="Times New Roman" w:cs="Times New Roman"/>
          <w:sz w:val="24"/>
          <w:szCs w:val="24"/>
          <w:u w:val="single"/>
        </w:rPr>
        <w:t>наличие объектов, расположенные на участке Проекта реновации (ветхие дома, индивидуальные жилищные строения, промышленные, коммерческие, общественные и иные объекты, требующие комплексного изменения застройки территории и инфраструктуры в соответствии с программами развития и Мастер-планами)</w:t>
      </w:r>
      <w:r w:rsidRPr="00177C65">
        <w:rPr>
          <w:rFonts w:ascii="Times New Roman" w:hAnsi="Times New Roman" w:cs="Times New Roman"/>
          <w:sz w:val="24"/>
          <w:szCs w:val="24"/>
        </w:rPr>
        <w:t>.</w:t>
      </w:r>
    </w:p>
    <w:p w14:paraId="260F69B9" w14:textId="77777777" w:rsidR="000E75D0" w:rsidRPr="00177C65" w:rsidRDefault="000E75D0" w:rsidP="000E75D0">
      <w:pPr>
        <w:ind w:left="426"/>
        <w:rPr>
          <w:rFonts w:ascii="Times New Roman" w:hAnsi="Times New Roman" w:cs="Times New Roman"/>
          <w:sz w:val="24"/>
          <w:szCs w:val="24"/>
        </w:rPr>
      </w:pPr>
      <w:r w:rsidRPr="00177C65">
        <w:rPr>
          <w:rFonts w:ascii="Times New Roman" w:hAnsi="Times New Roman" w:cs="Times New Roman"/>
          <w:b/>
          <w:sz w:val="24"/>
          <w:szCs w:val="24"/>
        </w:rPr>
        <w:t xml:space="preserve">Информация участка реновации согласно плана детальной планировки г. Алматы: </w:t>
      </w:r>
      <w:r w:rsidRPr="00177C65">
        <w:rPr>
          <w:rFonts w:ascii="Times New Roman" w:hAnsi="Times New Roman" w:cs="Times New Roman"/>
          <w:sz w:val="24"/>
          <w:szCs w:val="24"/>
        </w:rPr>
        <w:t>_______________________________.</w:t>
      </w:r>
    </w:p>
    <w:p w14:paraId="38579A00" w14:textId="77777777" w:rsidR="000E75D0" w:rsidRPr="00177C65" w:rsidRDefault="000E75D0" w:rsidP="000E75D0">
      <w:pPr>
        <w:ind w:left="426"/>
        <w:rPr>
          <w:rFonts w:ascii="Times New Roman" w:hAnsi="Times New Roman" w:cs="Times New Roman"/>
          <w:b/>
          <w:sz w:val="24"/>
          <w:szCs w:val="24"/>
        </w:rPr>
      </w:pPr>
      <w:r w:rsidRPr="00177C65">
        <w:rPr>
          <w:rFonts w:ascii="Times New Roman" w:hAnsi="Times New Roman" w:cs="Times New Roman"/>
          <w:b/>
          <w:sz w:val="24"/>
          <w:szCs w:val="24"/>
        </w:rPr>
        <w:t xml:space="preserve">Общая площадь участка реновации: ______________ </w:t>
      </w:r>
      <w:r w:rsidRPr="00177C65">
        <w:rPr>
          <w:rFonts w:ascii="Times New Roman" w:hAnsi="Times New Roman" w:cs="Times New Roman"/>
          <w:sz w:val="24"/>
          <w:szCs w:val="24"/>
        </w:rPr>
        <w:t>га.</w:t>
      </w:r>
      <w:r w:rsidRPr="00177C65">
        <w:rPr>
          <w:rFonts w:ascii="Times New Roman" w:hAnsi="Times New Roman" w:cs="Times New Roman"/>
          <w:b/>
          <w:sz w:val="24"/>
          <w:szCs w:val="24"/>
        </w:rPr>
        <w:t xml:space="preserve"> </w:t>
      </w:r>
    </w:p>
    <w:p w14:paraId="13BBC9E5" w14:textId="77777777" w:rsidR="000E75D0" w:rsidRPr="00177C65" w:rsidRDefault="000E75D0" w:rsidP="000E75D0">
      <w:pPr>
        <w:spacing w:line="276" w:lineRule="auto"/>
        <w:ind w:firstLine="426"/>
        <w:rPr>
          <w:rFonts w:ascii="Times New Roman" w:hAnsi="Times New Roman" w:cs="Times New Roman"/>
          <w:sz w:val="24"/>
          <w:szCs w:val="24"/>
        </w:rPr>
      </w:pPr>
      <w:r w:rsidRPr="00177C65">
        <w:rPr>
          <w:rFonts w:ascii="Times New Roman" w:hAnsi="Times New Roman" w:cs="Times New Roman"/>
          <w:b/>
          <w:sz w:val="24"/>
          <w:szCs w:val="24"/>
        </w:rPr>
        <w:t xml:space="preserve">Количество ветхих домов, подлежащих сносу: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домов.</w:t>
      </w:r>
    </w:p>
    <w:p w14:paraId="263D0C24" w14:textId="77777777" w:rsidR="000E75D0" w:rsidRPr="00177C65" w:rsidRDefault="000E75D0" w:rsidP="000E75D0">
      <w:pPr>
        <w:spacing w:line="276" w:lineRule="auto"/>
        <w:ind w:firstLine="426"/>
        <w:rPr>
          <w:rFonts w:ascii="Times New Roman" w:hAnsi="Times New Roman" w:cs="Times New Roman"/>
          <w:sz w:val="24"/>
          <w:szCs w:val="24"/>
        </w:rPr>
      </w:pPr>
      <w:r w:rsidRPr="00177C65">
        <w:rPr>
          <w:rFonts w:ascii="Times New Roman" w:hAnsi="Times New Roman" w:cs="Times New Roman"/>
          <w:b/>
          <w:sz w:val="24"/>
          <w:szCs w:val="24"/>
        </w:rPr>
        <w:t xml:space="preserve">Количество квартир, подлежащих переселению и выкупу: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квартир.</w:t>
      </w:r>
    </w:p>
    <w:p w14:paraId="0F079287" w14:textId="77777777" w:rsidR="000E75D0" w:rsidRPr="00177C65" w:rsidRDefault="000E75D0" w:rsidP="000E75D0">
      <w:pPr>
        <w:spacing w:line="276" w:lineRule="auto"/>
        <w:ind w:left="426"/>
        <w:rPr>
          <w:rFonts w:ascii="Times New Roman" w:hAnsi="Times New Roman" w:cs="Times New Roman"/>
          <w:sz w:val="24"/>
          <w:szCs w:val="24"/>
        </w:rPr>
      </w:pPr>
      <w:r w:rsidRPr="00177C65">
        <w:rPr>
          <w:rFonts w:ascii="Times New Roman" w:hAnsi="Times New Roman" w:cs="Times New Roman"/>
          <w:b/>
          <w:sz w:val="24"/>
          <w:szCs w:val="24"/>
        </w:rPr>
        <w:t xml:space="preserve">Количество коммерческих помещений, подлежащих выкупу (при наличии):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коммерческих помещений в разрезе их нахождения в каждом ветхом доме.</w:t>
      </w:r>
    </w:p>
    <w:p w14:paraId="308D0987" w14:textId="77777777" w:rsidR="000E75D0" w:rsidRPr="00177C65" w:rsidRDefault="000E75D0" w:rsidP="000E75D0">
      <w:pPr>
        <w:spacing w:line="276" w:lineRule="auto"/>
        <w:ind w:left="426"/>
        <w:rPr>
          <w:rFonts w:ascii="Times New Roman" w:hAnsi="Times New Roman" w:cs="Times New Roman"/>
          <w:sz w:val="24"/>
          <w:szCs w:val="24"/>
        </w:rPr>
      </w:pPr>
      <w:r w:rsidRPr="00177C65">
        <w:rPr>
          <w:rFonts w:ascii="Times New Roman" w:hAnsi="Times New Roman" w:cs="Times New Roman"/>
          <w:b/>
          <w:sz w:val="24"/>
          <w:szCs w:val="24"/>
        </w:rPr>
        <w:t xml:space="preserve">Количество индивидуальных жилых строений, включенных в Проект реновации (при наличии):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ИЖС.</w:t>
      </w:r>
    </w:p>
    <w:p w14:paraId="2DB35AA2" w14:textId="77777777" w:rsidR="000E75D0" w:rsidRPr="00177C65" w:rsidRDefault="000E75D0" w:rsidP="000E75D0">
      <w:pPr>
        <w:spacing w:line="276" w:lineRule="auto"/>
        <w:ind w:left="426"/>
        <w:rPr>
          <w:rFonts w:ascii="Times New Roman" w:hAnsi="Times New Roman" w:cs="Times New Roman"/>
          <w:sz w:val="24"/>
          <w:szCs w:val="24"/>
        </w:rPr>
      </w:pPr>
      <w:r w:rsidRPr="00177C65">
        <w:rPr>
          <w:rFonts w:ascii="Times New Roman" w:hAnsi="Times New Roman" w:cs="Times New Roman"/>
          <w:b/>
          <w:sz w:val="24"/>
          <w:szCs w:val="24"/>
        </w:rPr>
        <w:t xml:space="preserve">Количество промышленных, общественных и иных объектов, включенных в Проект реновации (при наличии):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каждого из вышеперечисленных объектов.</w:t>
      </w:r>
    </w:p>
    <w:p w14:paraId="54A8C37B" w14:textId="77777777" w:rsidR="000E75D0" w:rsidRPr="00177C65" w:rsidRDefault="000E75D0" w:rsidP="000E75D0">
      <w:pPr>
        <w:spacing w:line="276" w:lineRule="auto"/>
        <w:ind w:firstLine="426"/>
        <w:rPr>
          <w:rFonts w:ascii="Times New Roman" w:hAnsi="Times New Roman" w:cs="Times New Roman"/>
          <w:sz w:val="24"/>
          <w:szCs w:val="24"/>
        </w:rPr>
      </w:pPr>
      <w:r w:rsidRPr="00177C65">
        <w:rPr>
          <w:rFonts w:ascii="Times New Roman" w:hAnsi="Times New Roman" w:cs="Times New Roman"/>
          <w:b/>
          <w:sz w:val="24"/>
          <w:szCs w:val="24"/>
        </w:rPr>
        <w:t>Количество многоквартирных жилых домов, планируемых к строительству</w:t>
      </w:r>
      <w:r w:rsidRPr="00177C65">
        <w:rPr>
          <w:rFonts w:ascii="Times New Roman" w:hAnsi="Times New Roman" w:cs="Times New Roman"/>
          <w:sz w:val="24"/>
          <w:szCs w:val="24"/>
        </w:rPr>
        <w:t xml:space="preserve">: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домов, </w:t>
      </w:r>
      <w:r w:rsidRPr="00177C65">
        <w:rPr>
          <w:rFonts w:ascii="Times New Roman" w:hAnsi="Times New Roman" w:cs="Times New Roman"/>
          <w:sz w:val="24"/>
          <w:szCs w:val="24"/>
          <w:u w:val="single"/>
        </w:rPr>
        <w:t>количество</w:t>
      </w:r>
      <w:r w:rsidRPr="00177C65">
        <w:rPr>
          <w:rFonts w:ascii="Times New Roman" w:hAnsi="Times New Roman" w:cs="Times New Roman"/>
          <w:sz w:val="24"/>
          <w:szCs w:val="24"/>
        </w:rPr>
        <w:t xml:space="preserve"> квартир.</w:t>
      </w:r>
    </w:p>
    <w:p w14:paraId="69601C39" w14:textId="77777777" w:rsidR="000E75D0" w:rsidRPr="00177C65" w:rsidRDefault="000E75D0" w:rsidP="000E75D0">
      <w:pPr>
        <w:spacing w:line="276" w:lineRule="auto"/>
        <w:ind w:firstLine="426"/>
        <w:rPr>
          <w:rFonts w:ascii="Times New Roman" w:hAnsi="Times New Roman" w:cs="Times New Roman"/>
          <w:sz w:val="24"/>
          <w:szCs w:val="24"/>
        </w:rPr>
      </w:pPr>
      <w:r w:rsidRPr="00177C65">
        <w:rPr>
          <w:rFonts w:ascii="Times New Roman" w:hAnsi="Times New Roman" w:cs="Times New Roman"/>
          <w:b/>
          <w:sz w:val="24"/>
          <w:szCs w:val="24"/>
        </w:rPr>
        <w:t>Предварительная общая стоимость Проекта реновации</w:t>
      </w:r>
      <w:r w:rsidRPr="00177C65">
        <w:rPr>
          <w:rFonts w:ascii="Times New Roman" w:hAnsi="Times New Roman" w:cs="Times New Roman"/>
          <w:sz w:val="24"/>
          <w:szCs w:val="24"/>
        </w:rPr>
        <w:t xml:space="preserve">: </w:t>
      </w:r>
      <w:r w:rsidRPr="00177C65">
        <w:rPr>
          <w:rFonts w:ascii="Times New Roman" w:hAnsi="Times New Roman" w:cs="Times New Roman"/>
          <w:sz w:val="24"/>
          <w:szCs w:val="24"/>
          <w:u w:val="single"/>
          <w:lang w:val="kk-KZ"/>
        </w:rPr>
        <w:t>сумма в</w:t>
      </w:r>
      <w:r w:rsidRPr="00177C65">
        <w:rPr>
          <w:rFonts w:ascii="Times New Roman" w:hAnsi="Times New Roman" w:cs="Times New Roman"/>
          <w:sz w:val="24"/>
          <w:szCs w:val="24"/>
          <w:u w:val="single"/>
        </w:rPr>
        <w:t xml:space="preserve"> тенге</w:t>
      </w:r>
      <w:r w:rsidRPr="00177C65">
        <w:rPr>
          <w:rFonts w:ascii="Times New Roman" w:hAnsi="Times New Roman" w:cs="Times New Roman"/>
          <w:sz w:val="24"/>
          <w:szCs w:val="24"/>
        </w:rPr>
        <w:t>.</w:t>
      </w:r>
    </w:p>
    <w:p w14:paraId="2727AF0B" w14:textId="77777777" w:rsidR="000E75D0" w:rsidRPr="00177C65" w:rsidRDefault="000E75D0" w:rsidP="000E75D0">
      <w:pPr>
        <w:spacing w:line="276" w:lineRule="auto"/>
        <w:ind w:firstLine="426"/>
        <w:rPr>
          <w:rFonts w:ascii="Times New Roman" w:hAnsi="Times New Roman" w:cs="Times New Roman"/>
          <w:b/>
          <w:sz w:val="24"/>
          <w:szCs w:val="24"/>
        </w:rPr>
      </w:pPr>
    </w:p>
    <w:p w14:paraId="387307E5" w14:textId="77777777" w:rsidR="000E75D0" w:rsidRPr="00177C65" w:rsidRDefault="000E75D0" w:rsidP="000E75D0">
      <w:pPr>
        <w:tabs>
          <w:tab w:val="left" w:pos="709"/>
          <w:tab w:val="left" w:pos="851"/>
          <w:tab w:val="left" w:pos="993"/>
          <w:tab w:val="left" w:pos="1134"/>
          <w:tab w:val="left" w:pos="1276"/>
        </w:tabs>
        <w:rPr>
          <w:rFonts w:ascii="Times New Roman" w:hAnsi="Times New Roman" w:cs="Times New Roman"/>
          <w:b/>
          <w:bCs/>
          <w:sz w:val="24"/>
          <w:szCs w:val="24"/>
          <w:lang w:eastAsia="ru-RU"/>
        </w:rPr>
      </w:pPr>
    </w:p>
    <w:p w14:paraId="3002C04C" w14:textId="77777777" w:rsidR="000E75D0" w:rsidRPr="00177C65" w:rsidRDefault="000E75D0" w:rsidP="000E75D0">
      <w:pPr>
        <w:contextualSpacing/>
        <w:rPr>
          <w:rFonts w:ascii="Times New Roman" w:hAnsi="Times New Roman" w:cs="Times New Roman"/>
          <w:b/>
          <w:bCs/>
          <w:sz w:val="24"/>
          <w:szCs w:val="24"/>
          <w:lang w:eastAsia="ru-RU"/>
        </w:rPr>
      </w:pPr>
      <w:r w:rsidRPr="00177C65">
        <w:rPr>
          <w:rFonts w:ascii="Times New Roman" w:hAnsi="Times New Roman" w:cs="Times New Roman"/>
          <w:b/>
          <w:bCs/>
          <w:sz w:val="24"/>
          <w:szCs w:val="24"/>
          <w:lang w:eastAsia="ru-RU"/>
        </w:rPr>
        <w:t xml:space="preserve">               ТОО «Социально- предпринимательская </w:t>
      </w:r>
    </w:p>
    <w:p w14:paraId="7497F0DC" w14:textId="699312E3" w:rsidR="000E75D0" w:rsidRPr="00177C65" w:rsidRDefault="000E75D0" w:rsidP="000E75D0">
      <w:pPr>
        <w:contextualSpacing/>
        <w:rPr>
          <w:rFonts w:ascii="Times New Roman" w:hAnsi="Times New Roman" w:cs="Times New Roman"/>
          <w:b/>
          <w:bCs/>
          <w:iCs/>
          <w:kern w:val="3"/>
          <w:sz w:val="24"/>
          <w:szCs w:val="24"/>
        </w:rPr>
      </w:pPr>
      <w:r w:rsidRPr="00177C65">
        <w:rPr>
          <w:rFonts w:ascii="Times New Roman" w:hAnsi="Times New Roman" w:cs="Times New Roman"/>
          <w:b/>
          <w:bCs/>
          <w:sz w:val="24"/>
          <w:szCs w:val="24"/>
          <w:lang w:eastAsia="ru-RU"/>
        </w:rPr>
        <w:t xml:space="preserve">                               корпорация «Алматы»                                                                             </w:t>
      </w:r>
      <w:r w:rsidRPr="00177C65">
        <w:rPr>
          <w:rFonts w:ascii="Times New Roman" w:hAnsi="Times New Roman" w:cs="Times New Roman"/>
          <w:b/>
          <w:bCs/>
          <w:iCs/>
          <w:kern w:val="3"/>
          <w:sz w:val="24"/>
          <w:szCs w:val="24"/>
        </w:rPr>
        <w:t>ТОО «_______________»</w:t>
      </w:r>
      <w:r w:rsidRPr="00177C65">
        <w:rPr>
          <w:rFonts w:ascii="Times New Roman" w:hAnsi="Times New Roman" w:cs="Times New Roman"/>
          <w:b/>
          <w:bCs/>
          <w:sz w:val="24"/>
          <w:szCs w:val="24"/>
          <w:lang w:eastAsia="ru-RU"/>
        </w:rPr>
        <w:t xml:space="preserve">    </w:t>
      </w:r>
    </w:p>
    <w:p w14:paraId="04000C2E" w14:textId="77777777" w:rsidR="000E75D0" w:rsidRPr="00177C65" w:rsidRDefault="000E75D0" w:rsidP="000E75D0">
      <w:pPr>
        <w:tabs>
          <w:tab w:val="left" w:pos="1305"/>
        </w:tabs>
        <w:rPr>
          <w:rFonts w:ascii="Times New Roman" w:eastAsia="Times New Roman" w:hAnsi="Times New Roman" w:cs="Times New Roman"/>
          <w:b/>
          <w:sz w:val="24"/>
          <w:szCs w:val="24"/>
        </w:rPr>
      </w:pPr>
      <w:r w:rsidRPr="00177C65">
        <w:rPr>
          <w:rFonts w:ascii="Times New Roman" w:eastAsia="Times New Roman" w:hAnsi="Times New Roman" w:cs="Times New Roman"/>
          <w:b/>
          <w:sz w:val="24"/>
          <w:szCs w:val="24"/>
          <w:lang w:eastAsia="ru-RU"/>
        </w:rPr>
        <w:t xml:space="preserve">                    _______________________ ______________</w:t>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t xml:space="preserve">                           </w:t>
      </w:r>
      <w:r w:rsidRPr="00177C65">
        <w:rPr>
          <w:rFonts w:ascii="Times New Roman" w:eastAsia="Times New Roman" w:hAnsi="Times New Roman" w:cs="Times New Roman"/>
          <w:b/>
          <w:sz w:val="24"/>
          <w:szCs w:val="24"/>
        </w:rPr>
        <w:t>___________________ __________________</w:t>
      </w:r>
    </w:p>
    <w:p w14:paraId="10DFF5B0" w14:textId="77777777" w:rsidR="000E75D0" w:rsidRPr="00177C65" w:rsidRDefault="000E75D0" w:rsidP="000E75D0">
      <w:pPr>
        <w:tabs>
          <w:tab w:val="left" w:pos="1305"/>
        </w:tabs>
        <w:rPr>
          <w:rFonts w:ascii="Times New Roman" w:eastAsia="Times New Roman" w:hAnsi="Times New Roman" w:cs="Times New Roman"/>
          <w:sz w:val="24"/>
          <w:szCs w:val="24"/>
          <w:lang w:eastAsia="ru-RU"/>
        </w:rPr>
      </w:pPr>
      <w:r w:rsidRPr="00177C65">
        <w:rPr>
          <w:rFonts w:ascii="Times New Roman" w:eastAsia="Times New Roman" w:hAnsi="Times New Roman" w:cs="Times New Roman"/>
          <w:b/>
          <w:sz w:val="24"/>
          <w:szCs w:val="24"/>
          <w:lang w:eastAsia="ru-RU"/>
        </w:rPr>
        <w:t xml:space="preserve">                                                                          </w:t>
      </w:r>
      <w:r w:rsidRPr="00177C65">
        <w:rPr>
          <w:rFonts w:ascii="Times New Roman" w:eastAsia="Times New Roman" w:hAnsi="Times New Roman" w:cs="Times New Roman"/>
          <w:sz w:val="24"/>
          <w:szCs w:val="24"/>
          <w:lang w:val="kk-KZ" w:eastAsia="ru-RU"/>
        </w:rPr>
        <w:t>м</w:t>
      </w:r>
      <w:r w:rsidRPr="00177C65">
        <w:rPr>
          <w:rFonts w:ascii="Times New Roman" w:eastAsia="Times New Roman" w:hAnsi="Times New Roman" w:cs="Times New Roman"/>
          <w:sz w:val="24"/>
          <w:szCs w:val="24"/>
          <w:lang w:eastAsia="ru-RU"/>
        </w:rPr>
        <w:t xml:space="preserve">.п. </w:t>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t xml:space="preserve">       м.п.</w:t>
      </w:r>
    </w:p>
    <w:p w14:paraId="7AE12485" w14:textId="3AC2835E" w:rsidR="00A84A67" w:rsidRPr="00177C65" w:rsidRDefault="00A84A67">
      <w:pP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br w:type="page"/>
      </w:r>
    </w:p>
    <w:p w14:paraId="24FDAD23" w14:textId="77777777" w:rsidR="000E75D0" w:rsidRPr="00177C65" w:rsidRDefault="000E75D0" w:rsidP="000E75D0">
      <w:pPr>
        <w:ind w:firstLine="10206"/>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lastRenderedPageBreak/>
        <w:t xml:space="preserve">Приложение №2 </w:t>
      </w:r>
    </w:p>
    <w:p w14:paraId="32E7E976" w14:textId="77777777" w:rsidR="000E75D0" w:rsidRPr="00177C65" w:rsidRDefault="000E75D0" w:rsidP="000E75D0">
      <w:pPr>
        <w:ind w:firstLine="10206"/>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 xml:space="preserve">к Соглашению о реновации    </w:t>
      </w:r>
    </w:p>
    <w:p w14:paraId="05F4343B" w14:textId="77777777" w:rsidR="000E75D0" w:rsidRPr="00177C65" w:rsidRDefault="000E75D0" w:rsidP="000E75D0">
      <w:pPr>
        <w:ind w:firstLine="10206"/>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 xml:space="preserve">от </w:t>
      </w:r>
      <w:r w:rsidRPr="00161D43">
        <w:rPr>
          <w:rFonts w:ascii="Times New Roman" w:hAnsi="Times New Roman" w:cs="Times New Roman"/>
          <w:bCs/>
          <w:i/>
          <w:sz w:val="24"/>
          <w:szCs w:val="24"/>
          <w:u w:val="single"/>
          <w:lang w:eastAsia="ru-RU"/>
        </w:rPr>
        <w:t>«_____» ________________</w:t>
      </w:r>
      <w:r w:rsidRPr="00177C65">
        <w:rPr>
          <w:rFonts w:ascii="Times New Roman" w:hAnsi="Times New Roman" w:cs="Times New Roman"/>
          <w:bCs/>
          <w:i/>
          <w:sz w:val="24"/>
          <w:szCs w:val="24"/>
          <w:lang w:eastAsia="ru-RU"/>
        </w:rPr>
        <w:t xml:space="preserve">2025 года </w:t>
      </w:r>
    </w:p>
    <w:p w14:paraId="04845F2E" w14:textId="77777777" w:rsidR="000E75D0" w:rsidRPr="00177C65" w:rsidRDefault="000E75D0" w:rsidP="000E75D0">
      <w:pPr>
        <w:ind w:firstLine="10206"/>
        <w:rPr>
          <w:rFonts w:ascii="Times New Roman" w:hAnsi="Times New Roman" w:cs="Times New Roman"/>
          <w:bCs/>
          <w:i/>
          <w:sz w:val="24"/>
          <w:szCs w:val="24"/>
          <w:lang w:eastAsia="ru-RU"/>
        </w:rPr>
      </w:pPr>
      <w:r w:rsidRPr="00177C65">
        <w:rPr>
          <w:rFonts w:ascii="Times New Roman" w:hAnsi="Times New Roman" w:cs="Times New Roman"/>
          <w:bCs/>
          <w:i/>
          <w:sz w:val="24"/>
          <w:szCs w:val="24"/>
          <w:lang w:eastAsia="ru-RU"/>
        </w:rPr>
        <w:t>№_____</w:t>
      </w:r>
    </w:p>
    <w:p w14:paraId="65440D79" w14:textId="77777777" w:rsidR="000E75D0" w:rsidRPr="00177C65" w:rsidRDefault="000E75D0" w:rsidP="000E75D0">
      <w:pPr>
        <w:ind w:left="5954"/>
        <w:rPr>
          <w:rFonts w:ascii="Times New Roman" w:hAnsi="Times New Roman" w:cs="Times New Roman"/>
          <w:bCs/>
          <w:sz w:val="24"/>
          <w:szCs w:val="24"/>
          <w:lang w:eastAsia="ru-RU"/>
        </w:rPr>
      </w:pPr>
    </w:p>
    <w:p w14:paraId="7EC5C9C6" w14:textId="77777777" w:rsidR="000E75D0" w:rsidRPr="00177C65" w:rsidRDefault="000E75D0" w:rsidP="000E75D0">
      <w:pPr>
        <w:jc w:val="center"/>
        <w:rPr>
          <w:rFonts w:ascii="Times New Roman" w:hAnsi="Times New Roman" w:cs="Times New Roman"/>
          <w:b/>
          <w:sz w:val="24"/>
          <w:szCs w:val="24"/>
          <w:lang w:eastAsia="ru-RU"/>
        </w:rPr>
      </w:pPr>
      <w:r w:rsidRPr="00177C65">
        <w:rPr>
          <w:rFonts w:ascii="Times New Roman" w:hAnsi="Times New Roman" w:cs="Times New Roman"/>
          <w:b/>
          <w:sz w:val="24"/>
          <w:szCs w:val="24"/>
          <w:lang w:eastAsia="ru-RU"/>
        </w:rPr>
        <w:t>ГРАФИК</w:t>
      </w:r>
    </w:p>
    <w:p w14:paraId="04DAA393" w14:textId="4BBD0889" w:rsidR="000E75D0" w:rsidRDefault="000E75D0" w:rsidP="000E75D0">
      <w:pPr>
        <w:jc w:val="center"/>
        <w:rPr>
          <w:rFonts w:ascii="Times New Roman" w:hAnsi="Times New Roman" w:cs="Times New Roman"/>
          <w:b/>
          <w:sz w:val="24"/>
          <w:szCs w:val="24"/>
          <w:lang w:eastAsia="ru-RU"/>
        </w:rPr>
      </w:pPr>
      <w:r w:rsidRPr="00177C65">
        <w:rPr>
          <w:rFonts w:ascii="Times New Roman" w:hAnsi="Times New Roman" w:cs="Times New Roman"/>
          <w:b/>
          <w:sz w:val="24"/>
          <w:szCs w:val="24"/>
          <w:lang w:eastAsia="ru-RU"/>
        </w:rPr>
        <w:t xml:space="preserve">реализации </w:t>
      </w:r>
      <w:r w:rsidR="00B6716F">
        <w:rPr>
          <w:rFonts w:ascii="Times New Roman" w:hAnsi="Times New Roman" w:cs="Times New Roman"/>
          <w:b/>
          <w:sz w:val="24"/>
          <w:szCs w:val="24"/>
          <w:lang w:eastAsia="ru-RU"/>
        </w:rPr>
        <w:t>п</w:t>
      </w:r>
      <w:r w:rsidRPr="00177C65">
        <w:rPr>
          <w:rFonts w:ascii="Times New Roman" w:hAnsi="Times New Roman" w:cs="Times New Roman"/>
          <w:b/>
          <w:sz w:val="24"/>
          <w:szCs w:val="24"/>
          <w:lang w:eastAsia="ru-RU"/>
        </w:rPr>
        <w:t xml:space="preserve">роекта реновации по Соглашению </w:t>
      </w:r>
      <w:r w:rsidRPr="00177C65">
        <w:rPr>
          <w:rFonts w:ascii="Times New Roman" w:hAnsi="Times New Roman" w:cs="Times New Roman"/>
          <w:b/>
          <w:sz w:val="24"/>
          <w:szCs w:val="24"/>
        </w:rPr>
        <w:t xml:space="preserve">№_____ от </w:t>
      </w:r>
      <w:r w:rsidRPr="00177C65">
        <w:rPr>
          <w:rFonts w:ascii="Times New Roman" w:hAnsi="Times New Roman" w:cs="Times New Roman"/>
          <w:b/>
          <w:bCs/>
          <w:sz w:val="24"/>
          <w:szCs w:val="24"/>
          <w:lang w:eastAsia="ru-RU"/>
        </w:rPr>
        <w:t>«___» ___________ 202__года</w:t>
      </w:r>
      <w:r w:rsidRPr="00177C65">
        <w:rPr>
          <w:rFonts w:ascii="Times New Roman" w:hAnsi="Times New Roman" w:cs="Times New Roman"/>
          <w:sz w:val="24"/>
          <w:szCs w:val="24"/>
        </w:rPr>
        <w:t xml:space="preserve"> </w:t>
      </w:r>
      <w:r w:rsidRPr="00177C65">
        <w:rPr>
          <w:rFonts w:ascii="Times New Roman" w:hAnsi="Times New Roman" w:cs="Times New Roman"/>
          <w:b/>
          <w:sz w:val="24"/>
          <w:szCs w:val="24"/>
          <w:lang w:eastAsia="ru-RU"/>
        </w:rPr>
        <w:t>(дорожная карта)</w:t>
      </w:r>
    </w:p>
    <w:p w14:paraId="3559C9D3" w14:textId="731419FA" w:rsidR="008E2FCD" w:rsidRPr="008E2FCD" w:rsidRDefault="008E2FCD" w:rsidP="000E75D0">
      <w:pPr>
        <w:jc w:val="center"/>
        <w:rPr>
          <w:rFonts w:ascii="Times New Roman" w:hAnsi="Times New Roman" w:cs="Times New Roman"/>
          <w:b/>
          <w:sz w:val="24"/>
          <w:szCs w:val="24"/>
          <w:lang w:eastAsia="ru-RU"/>
        </w:rPr>
      </w:pPr>
      <w:r w:rsidRPr="008E2FCD">
        <w:rPr>
          <w:rFonts w:ascii="Times New Roman" w:hAnsi="Times New Roman" w:cs="Times New Roman"/>
          <w:b/>
          <w:sz w:val="24"/>
          <w:szCs w:val="24"/>
          <w:lang w:eastAsia="ru-RU"/>
        </w:rPr>
        <w:t xml:space="preserve">в части выкупа/переселения </w:t>
      </w:r>
      <w:r w:rsidRPr="008E2FCD">
        <w:rPr>
          <w:rFonts w:ascii="Times New Roman" w:eastAsia="Times New Roman" w:hAnsi="Times New Roman" w:cs="Times New Roman"/>
          <w:b/>
          <w:sz w:val="24"/>
          <w:szCs w:val="24"/>
          <w:lang w:eastAsia="ru-RU"/>
        </w:rPr>
        <w:t>собственников квартир ветхого дома (коммерческих помещений)</w:t>
      </w:r>
    </w:p>
    <w:p w14:paraId="52C1EE95" w14:textId="77777777" w:rsidR="000E75D0" w:rsidRPr="00177C65" w:rsidRDefault="000E75D0" w:rsidP="000E75D0">
      <w:pPr>
        <w:jc w:val="center"/>
        <w:rPr>
          <w:rFonts w:ascii="Times New Roman" w:hAnsi="Times New Roman" w:cs="Times New Roman"/>
          <w:b/>
          <w:sz w:val="24"/>
          <w:szCs w:val="24"/>
          <w:lang w:eastAsia="ru-RU"/>
        </w:rPr>
      </w:pPr>
    </w:p>
    <w:tbl>
      <w:tblPr>
        <w:tblW w:w="0" w:type="auto"/>
        <w:tblInd w:w="9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585"/>
        <w:gridCol w:w="4380"/>
        <w:gridCol w:w="1667"/>
        <w:gridCol w:w="1565"/>
        <w:gridCol w:w="1607"/>
        <w:gridCol w:w="3913"/>
      </w:tblGrid>
      <w:tr w:rsidR="000E75D0" w:rsidRPr="00177C65" w14:paraId="0CC73E7A" w14:textId="77777777" w:rsidTr="008E2FCD">
        <w:tc>
          <w:tcPr>
            <w:tcW w:w="585" w:type="dxa"/>
          </w:tcPr>
          <w:p w14:paraId="74EA9C19"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 п/п</w:t>
            </w:r>
          </w:p>
        </w:tc>
        <w:tc>
          <w:tcPr>
            <w:tcW w:w="4380" w:type="dxa"/>
          </w:tcPr>
          <w:p w14:paraId="67736058"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 xml:space="preserve">Виды работ, </w:t>
            </w:r>
          </w:p>
          <w:p w14:paraId="5043F426"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этапы проекта реновации</w:t>
            </w:r>
          </w:p>
        </w:tc>
        <w:tc>
          <w:tcPr>
            <w:tcW w:w="1667" w:type="dxa"/>
          </w:tcPr>
          <w:p w14:paraId="59FA2A06"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Срок исполнения</w:t>
            </w:r>
          </w:p>
        </w:tc>
        <w:tc>
          <w:tcPr>
            <w:tcW w:w="1565" w:type="dxa"/>
          </w:tcPr>
          <w:p w14:paraId="6D2B084F"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Начало</w:t>
            </w:r>
          </w:p>
        </w:tc>
        <w:tc>
          <w:tcPr>
            <w:tcW w:w="1607" w:type="dxa"/>
          </w:tcPr>
          <w:p w14:paraId="26EAC0A0"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Окончание</w:t>
            </w:r>
          </w:p>
        </w:tc>
        <w:tc>
          <w:tcPr>
            <w:tcW w:w="3913" w:type="dxa"/>
          </w:tcPr>
          <w:p w14:paraId="16EC92C5"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Итоговый документ/примечание</w:t>
            </w:r>
          </w:p>
        </w:tc>
      </w:tr>
      <w:tr w:rsidR="000E75D0" w:rsidRPr="00177C65" w14:paraId="4D092E33" w14:textId="77777777" w:rsidTr="008E2FCD">
        <w:tblPrEx>
          <w:tblCellMar>
            <w:left w:w="51" w:type="dxa"/>
            <w:right w:w="51" w:type="dxa"/>
          </w:tblCellMar>
        </w:tblPrEx>
        <w:tc>
          <w:tcPr>
            <w:tcW w:w="585" w:type="dxa"/>
            <w:vAlign w:val="center"/>
          </w:tcPr>
          <w:p w14:paraId="52B4768E"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1</w:t>
            </w:r>
          </w:p>
        </w:tc>
        <w:tc>
          <w:tcPr>
            <w:tcW w:w="4380" w:type="dxa"/>
            <w:vAlign w:val="center"/>
          </w:tcPr>
          <w:p w14:paraId="7035142D" w14:textId="78762749" w:rsidR="000E75D0" w:rsidRPr="00177C65" w:rsidRDefault="007A2C50" w:rsidP="000E75D0">
            <w:pPr>
              <w:spacing w:after="76"/>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Выкуп/переселение в п</w:t>
            </w:r>
            <w:r w:rsidR="008E2FCD">
              <w:rPr>
                <w:rFonts w:ascii="Times New Roman" w:eastAsia="Times New Roman" w:hAnsi="Times New Roman" w:cs="Times New Roman"/>
                <w:sz w:val="24"/>
                <w:szCs w:val="24"/>
                <w:lang w:eastAsia="ru-RU"/>
              </w:rPr>
              <w:t>ерв</w:t>
            </w:r>
            <w:r>
              <w:rPr>
                <w:rFonts w:ascii="Times New Roman" w:eastAsia="Times New Roman" w:hAnsi="Times New Roman" w:cs="Times New Roman"/>
                <w:sz w:val="24"/>
                <w:szCs w:val="24"/>
                <w:lang w:eastAsia="ru-RU"/>
              </w:rPr>
              <w:t>ой</w:t>
            </w:r>
            <w:r w:rsidR="008E2FCD">
              <w:rPr>
                <w:rFonts w:ascii="Times New Roman" w:eastAsia="Times New Roman" w:hAnsi="Times New Roman" w:cs="Times New Roman"/>
                <w:sz w:val="24"/>
                <w:szCs w:val="24"/>
                <w:lang w:eastAsia="ru-RU"/>
              </w:rPr>
              <w:t xml:space="preserve"> очеред</w:t>
            </w:r>
            <w:r>
              <w:rPr>
                <w:rFonts w:ascii="Times New Roman" w:eastAsia="Times New Roman" w:hAnsi="Times New Roman" w:cs="Times New Roman"/>
                <w:sz w:val="24"/>
                <w:szCs w:val="24"/>
                <w:lang w:eastAsia="ru-RU"/>
              </w:rPr>
              <w:t>и</w:t>
            </w:r>
          </w:p>
        </w:tc>
        <w:tc>
          <w:tcPr>
            <w:tcW w:w="1667" w:type="dxa"/>
          </w:tcPr>
          <w:p w14:paraId="3F540672" w14:textId="77777777" w:rsidR="000E75D0" w:rsidRPr="00177C65" w:rsidRDefault="000E75D0" w:rsidP="000E75D0">
            <w:pPr>
              <w:spacing w:after="76" w:line="360" w:lineRule="auto"/>
              <w:ind w:firstLine="0"/>
              <w:jc w:val="center"/>
              <w:rPr>
                <w:rFonts w:ascii="Times New Roman" w:eastAsia="Times New Roman" w:hAnsi="Times New Roman" w:cs="Times New Roman"/>
                <w:b/>
                <w:sz w:val="24"/>
                <w:szCs w:val="24"/>
                <w:lang w:val="kk-KZ" w:eastAsia="ru-RU"/>
              </w:rPr>
            </w:pPr>
          </w:p>
        </w:tc>
        <w:tc>
          <w:tcPr>
            <w:tcW w:w="1565" w:type="dxa"/>
            <w:vAlign w:val="center"/>
          </w:tcPr>
          <w:p w14:paraId="1588263F"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1607" w:type="dxa"/>
            <w:vAlign w:val="center"/>
          </w:tcPr>
          <w:p w14:paraId="233008C5"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3913" w:type="dxa"/>
            <w:vAlign w:val="center"/>
          </w:tcPr>
          <w:p w14:paraId="5E2589ED" w14:textId="77777777" w:rsidR="007A2C50" w:rsidRPr="00177C65" w:rsidRDefault="007A2C50" w:rsidP="007A2C5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Договоры купли-продажи, </w:t>
            </w:r>
          </w:p>
          <w:p w14:paraId="04CD24CB" w14:textId="61293EA9" w:rsidR="000E75D0" w:rsidRPr="00177C65" w:rsidRDefault="007A2C50" w:rsidP="007A2C5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договоры мены</w:t>
            </w:r>
          </w:p>
        </w:tc>
      </w:tr>
      <w:tr w:rsidR="000E75D0" w:rsidRPr="00177C65" w14:paraId="282764F9" w14:textId="77777777" w:rsidTr="008E2FCD">
        <w:tblPrEx>
          <w:tblCellMar>
            <w:left w:w="51" w:type="dxa"/>
            <w:right w:w="51" w:type="dxa"/>
          </w:tblCellMar>
        </w:tblPrEx>
        <w:tc>
          <w:tcPr>
            <w:tcW w:w="585" w:type="dxa"/>
            <w:vAlign w:val="center"/>
          </w:tcPr>
          <w:p w14:paraId="743E4C0A"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2</w:t>
            </w:r>
          </w:p>
        </w:tc>
        <w:tc>
          <w:tcPr>
            <w:tcW w:w="4380" w:type="dxa"/>
            <w:vAlign w:val="center"/>
          </w:tcPr>
          <w:p w14:paraId="14F822F5" w14:textId="71B33837" w:rsidR="000E75D0" w:rsidRPr="00177C65" w:rsidRDefault="007A2C50" w:rsidP="000E75D0">
            <w:pPr>
              <w:spacing w:after="76"/>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Выкуп/переселение во второй очереди</w:t>
            </w:r>
          </w:p>
        </w:tc>
        <w:tc>
          <w:tcPr>
            <w:tcW w:w="1667" w:type="dxa"/>
          </w:tcPr>
          <w:p w14:paraId="0E61C648" w14:textId="77777777" w:rsidR="000E75D0" w:rsidRPr="00177C65" w:rsidRDefault="000E75D0" w:rsidP="000E75D0">
            <w:pPr>
              <w:spacing w:before="115" w:after="76"/>
              <w:ind w:firstLine="0"/>
              <w:jc w:val="center"/>
              <w:rPr>
                <w:rFonts w:ascii="Times New Roman" w:eastAsia="Times New Roman" w:hAnsi="Times New Roman" w:cs="Times New Roman"/>
                <w:b/>
                <w:sz w:val="24"/>
                <w:szCs w:val="24"/>
                <w:lang w:val="kk-KZ" w:eastAsia="ru-RU"/>
              </w:rPr>
            </w:pPr>
          </w:p>
        </w:tc>
        <w:tc>
          <w:tcPr>
            <w:tcW w:w="1565" w:type="dxa"/>
            <w:vAlign w:val="center"/>
          </w:tcPr>
          <w:p w14:paraId="58007140"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1607" w:type="dxa"/>
            <w:vAlign w:val="center"/>
          </w:tcPr>
          <w:p w14:paraId="24058DD3"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3913" w:type="dxa"/>
            <w:vAlign w:val="center"/>
          </w:tcPr>
          <w:p w14:paraId="2DC87934" w14:textId="77777777" w:rsidR="00A84A67" w:rsidRPr="00177C65" w:rsidRDefault="00A84A67" w:rsidP="000E75D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Договоры купли-продажи, </w:t>
            </w:r>
          </w:p>
          <w:p w14:paraId="041EAEDF" w14:textId="69E5BE75" w:rsidR="000E75D0" w:rsidRPr="00177C65" w:rsidRDefault="00A84A67" w:rsidP="000E75D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договоры мены</w:t>
            </w:r>
          </w:p>
        </w:tc>
      </w:tr>
      <w:tr w:rsidR="000E75D0" w:rsidRPr="00177C65" w14:paraId="0D3B097D" w14:textId="77777777" w:rsidTr="008E2FCD">
        <w:tblPrEx>
          <w:tblCellMar>
            <w:left w:w="51" w:type="dxa"/>
            <w:right w:w="51" w:type="dxa"/>
          </w:tblCellMar>
        </w:tblPrEx>
        <w:tc>
          <w:tcPr>
            <w:tcW w:w="585" w:type="dxa"/>
            <w:vAlign w:val="center"/>
          </w:tcPr>
          <w:p w14:paraId="0A5974A2" w14:textId="77777777" w:rsidR="000E75D0" w:rsidRPr="00177C65" w:rsidRDefault="000E75D0" w:rsidP="000E75D0">
            <w:pPr>
              <w:spacing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3</w:t>
            </w:r>
          </w:p>
        </w:tc>
        <w:tc>
          <w:tcPr>
            <w:tcW w:w="4380" w:type="dxa"/>
            <w:vAlign w:val="center"/>
          </w:tcPr>
          <w:p w14:paraId="24DC2BF7" w14:textId="2E52893E" w:rsidR="000E75D0" w:rsidRPr="00177C65" w:rsidRDefault="007A2C50" w:rsidP="000E75D0">
            <w:pPr>
              <w:spacing w:after="76"/>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Выкуп/переселение в третьей очереди</w:t>
            </w:r>
          </w:p>
        </w:tc>
        <w:tc>
          <w:tcPr>
            <w:tcW w:w="1667" w:type="dxa"/>
          </w:tcPr>
          <w:p w14:paraId="2D8F76A7" w14:textId="77777777" w:rsidR="000E75D0" w:rsidRPr="00177C65" w:rsidRDefault="000E75D0" w:rsidP="000E75D0">
            <w:pPr>
              <w:spacing w:after="76" w:line="360" w:lineRule="auto"/>
              <w:ind w:firstLine="0"/>
              <w:jc w:val="center"/>
              <w:rPr>
                <w:rFonts w:ascii="Times New Roman" w:eastAsia="Times New Roman" w:hAnsi="Times New Roman" w:cs="Times New Roman"/>
                <w:b/>
                <w:sz w:val="24"/>
                <w:szCs w:val="24"/>
                <w:lang w:val="kk-KZ" w:eastAsia="ru-RU"/>
              </w:rPr>
            </w:pPr>
          </w:p>
        </w:tc>
        <w:tc>
          <w:tcPr>
            <w:tcW w:w="1565" w:type="dxa"/>
            <w:vAlign w:val="center"/>
          </w:tcPr>
          <w:p w14:paraId="73C7A8ED"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1607" w:type="dxa"/>
            <w:vAlign w:val="center"/>
          </w:tcPr>
          <w:p w14:paraId="4DA87825"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3913" w:type="dxa"/>
            <w:vAlign w:val="center"/>
          </w:tcPr>
          <w:p w14:paraId="22D7D291" w14:textId="77777777" w:rsidR="007A2C50" w:rsidRPr="00177C65" w:rsidRDefault="007A2C50" w:rsidP="007A2C5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Договоры купли-продажи, </w:t>
            </w:r>
          </w:p>
          <w:p w14:paraId="5315FA95" w14:textId="4CB5D898" w:rsidR="000E75D0" w:rsidRPr="00177C65" w:rsidRDefault="007A2C50" w:rsidP="007A2C5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договоры мены</w:t>
            </w:r>
          </w:p>
        </w:tc>
      </w:tr>
      <w:tr w:rsidR="000E75D0" w:rsidRPr="00177C65" w14:paraId="721851C3" w14:textId="77777777" w:rsidTr="008E2FCD">
        <w:tblPrEx>
          <w:tblCellMar>
            <w:left w:w="51" w:type="dxa"/>
            <w:right w:w="51" w:type="dxa"/>
          </w:tblCellMar>
        </w:tblPrEx>
        <w:tc>
          <w:tcPr>
            <w:tcW w:w="585" w:type="dxa"/>
            <w:vAlign w:val="center"/>
          </w:tcPr>
          <w:p w14:paraId="2CE7AE58" w14:textId="77777777" w:rsidR="000E75D0" w:rsidRPr="00177C65" w:rsidRDefault="000E75D0" w:rsidP="000E75D0">
            <w:pPr>
              <w:spacing w:before="115" w:after="76"/>
              <w:ind w:firstLine="0"/>
              <w:jc w:val="center"/>
              <w:rPr>
                <w:rFonts w:ascii="Times New Roman" w:eastAsia="Times New Roman" w:hAnsi="Times New Roman" w:cs="Times New Roman"/>
                <w:b/>
                <w:sz w:val="24"/>
                <w:szCs w:val="24"/>
                <w:lang w:eastAsia="ru-RU"/>
              </w:rPr>
            </w:pPr>
            <w:r w:rsidRPr="00177C65">
              <w:rPr>
                <w:rFonts w:ascii="Times New Roman" w:eastAsia="Times New Roman" w:hAnsi="Times New Roman" w:cs="Times New Roman"/>
                <w:b/>
                <w:sz w:val="24"/>
                <w:szCs w:val="24"/>
                <w:lang w:eastAsia="ru-RU"/>
              </w:rPr>
              <w:t>4</w:t>
            </w:r>
          </w:p>
        </w:tc>
        <w:tc>
          <w:tcPr>
            <w:tcW w:w="4380" w:type="dxa"/>
            <w:vAlign w:val="center"/>
          </w:tcPr>
          <w:p w14:paraId="4F1826B5" w14:textId="0BA40998" w:rsidR="000E75D0" w:rsidRPr="00177C65" w:rsidRDefault="007A2C50" w:rsidP="000E75D0">
            <w:pPr>
              <w:spacing w:before="115" w:after="76"/>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Выкуп/переселение в четвертой очереди</w:t>
            </w:r>
          </w:p>
        </w:tc>
        <w:tc>
          <w:tcPr>
            <w:tcW w:w="1667" w:type="dxa"/>
          </w:tcPr>
          <w:p w14:paraId="6C91C531" w14:textId="77777777" w:rsidR="000E75D0" w:rsidRPr="00177C65" w:rsidRDefault="000E75D0" w:rsidP="000E75D0">
            <w:pPr>
              <w:spacing w:before="115" w:after="76"/>
              <w:ind w:firstLine="0"/>
              <w:jc w:val="center"/>
              <w:rPr>
                <w:rFonts w:ascii="Times New Roman" w:eastAsia="Times New Roman" w:hAnsi="Times New Roman" w:cs="Times New Roman"/>
                <w:b/>
                <w:sz w:val="24"/>
                <w:szCs w:val="24"/>
                <w:lang w:val="kk-KZ" w:eastAsia="ru-RU"/>
              </w:rPr>
            </w:pPr>
          </w:p>
        </w:tc>
        <w:tc>
          <w:tcPr>
            <w:tcW w:w="1565" w:type="dxa"/>
            <w:vAlign w:val="center"/>
          </w:tcPr>
          <w:p w14:paraId="2F46E808" w14:textId="77777777" w:rsidR="000E75D0" w:rsidRPr="00177C65" w:rsidRDefault="000E75D0" w:rsidP="000E75D0">
            <w:pPr>
              <w:spacing w:after="76"/>
              <w:ind w:firstLine="0"/>
              <w:jc w:val="center"/>
              <w:rPr>
                <w:rFonts w:ascii="Times New Roman" w:eastAsia="Times New Roman" w:hAnsi="Times New Roman" w:cs="Times New Roman"/>
                <w:sz w:val="24"/>
                <w:szCs w:val="24"/>
                <w:lang w:val="kk-KZ" w:eastAsia="ru-RU"/>
              </w:rPr>
            </w:pPr>
          </w:p>
        </w:tc>
        <w:tc>
          <w:tcPr>
            <w:tcW w:w="1607" w:type="dxa"/>
            <w:vAlign w:val="center"/>
          </w:tcPr>
          <w:p w14:paraId="4E403EDE" w14:textId="77777777" w:rsidR="000E75D0" w:rsidRPr="00177C65" w:rsidRDefault="000E75D0" w:rsidP="000E75D0">
            <w:pPr>
              <w:spacing w:after="76"/>
              <w:ind w:firstLine="0"/>
              <w:jc w:val="center"/>
              <w:rPr>
                <w:rFonts w:ascii="Times New Roman" w:eastAsia="Times New Roman" w:hAnsi="Times New Roman" w:cs="Times New Roman"/>
                <w:sz w:val="24"/>
                <w:szCs w:val="24"/>
                <w:lang w:eastAsia="ru-RU"/>
              </w:rPr>
            </w:pPr>
          </w:p>
        </w:tc>
        <w:tc>
          <w:tcPr>
            <w:tcW w:w="3913" w:type="dxa"/>
            <w:vAlign w:val="center"/>
          </w:tcPr>
          <w:p w14:paraId="1267362E" w14:textId="77777777" w:rsidR="007A2C50" w:rsidRPr="00177C65" w:rsidRDefault="007A2C50" w:rsidP="007A2C50">
            <w:pPr>
              <w:spacing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 xml:space="preserve">Договоры купли-продажи, </w:t>
            </w:r>
          </w:p>
          <w:p w14:paraId="11B89AD3" w14:textId="1C96366A" w:rsidR="000E75D0" w:rsidRPr="00177C65" w:rsidRDefault="007A2C50" w:rsidP="007A2C50">
            <w:pPr>
              <w:spacing w:before="115" w:after="76"/>
              <w:ind w:firstLine="0"/>
              <w:jc w:val="center"/>
              <w:rPr>
                <w:rFonts w:ascii="Times New Roman" w:eastAsia="Times New Roman" w:hAnsi="Times New Roman" w:cs="Times New Roman"/>
                <w:sz w:val="24"/>
                <w:szCs w:val="24"/>
                <w:lang w:eastAsia="ru-RU"/>
              </w:rPr>
            </w:pPr>
            <w:r w:rsidRPr="00177C65">
              <w:rPr>
                <w:rFonts w:ascii="Times New Roman" w:eastAsia="Times New Roman" w:hAnsi="Times New Roman" w:cs="Times New Roman"/>
                <w:sz w:val="24"/>
                <w:szCs w:val="24"/>
                <w:lang w:eastAsia="ru-RU"/>
              </w:rPr>
              <w:t>договоры мены</w:t>
            </w:r>
          </w:p>
        </w:tc>
      </w:tr>
    </w:tbl>
    <w:p w14:paraId="2950B441" w14:textId="77777777" w:rsidR="000E75D0" w:rsidRPr="00177C65" w:rsidRDefault="000E75D0" w:rsidP="000E75D0">
      <w:pPr>
        <w:tabs>
          <w:tab w:val="left" w:pos="709"/>
          <w:tab w:val="left" w:pos="851"/>
          <w:tab w:val="left" w:pos="993"/>
          <w:tab w:val="left" w:pos="1134"/>
          <w:tab w:val="left" w:pos="1276"/>
        </w:tabs>
        <w:rPr>
          <w:rFonts w:ascii="Times New Roman" w:hAnsi="Times New Roman" w:cs="Times New Roman"/>
          <w:b/>
          <w:bCs/>
          <w:sz w:val="24"/>
          <w:szCs w:val="24"/>
          <w:lang w:eastAsia="ru-RU"/>
        </w:rPr>
      </w:pPr>
    </w:p>
    <w:p w14:paraId="181FF935" w14:textId="77777777" w:rsidR="000E75D0" w:rsidRPr="008E2FCD" w:rsidRDefault="000E75D0" w:rsidP="000E75D0">
      <w:pPr>
        <w:contextualSpacing/>
        <w:rPr>
          <w:rFonts w:ascii="Times New Roman" w:hAnsi="Times New Roman" w:cs="Times New Roman"/>
          <w:b/>
          <w:bCs/>
          <w:sz w:val="24"/>
          <w:szCs w:val="24"/>
          <w:lang w:eastAsia="ru-RU"/>
        </w:rPr>
      </w:pPr>
      <w:r w:rsidRPr="00177C65">
        <w:rPr>
          <w:rFonts w:ascii="Times New Roman" w:hAnsi="Times New Roman" w:cs="Times New Roman"/>
          <w:b/>
          <w:bCs/>
          <w:sz w:val="24"/>
          <w:szCs w:val="24"/>
          <w:lang w:eastAsia="ru-RU"/>
        </w:rPr>
        <w:t xml:space="preserve">               ТОО «Социально- предпринимательская </w:t>
      </w:r>
    </w:p>
    <w:p w14:paraId="1DA826B2" w14:textId="4A4889DF" w:rsidR="000E75D0" w:rsidRPr="00177C65" w:rsidRDefault="000E75D0" w:rsidP="000E75D0">
      <w:pPr>
        <w:contextualSpacing/>
        <w:rPr>
          <w:rFonts w:ascii="Times New Roman" w:hAnsi="Times New Roman" w:cs="Times New Roman"/>
          <w:b/>
          <w:bCs/>
          <w:iCs/>
          <w:kern w:val="3"/>
          <w:sz w:val="24"/>
          <w:szCs w:val="24"/>
        </w:rPr>
      </w:pPr>
      <w:r w:rsidRPr="00177C65">
        <w:rPr>
          <w:rFonts w:ascii="Times New Roman" w:hAnsi="Times New Roman" w:cs="Times New Roman"/>
          <w:b/>
          <w:bCs/>
          <w:sz w:val="24"/>
          <w:szCs w:val="24"/>
          <w:lang w:eastAsia="ru-RU"/>
        </w:rPr>
        <w:t xml:space="preserve">                                   корпорация «Алматы»                                                                             </w:t>
      </w:r>
      <w:r w:rsidRPr="00177C65">
        <w:rPr>
          <w:rFonts w:ascii="Times New Roman" w:hAnsi="Times New Roman" w:cs="Times New Roman"/>
          <w:b/>
          <w:bCs/>
          <w:iCs/>
          <w:kern w:val="3"/>
          <w:sz w:val="24"/>
          <w:szCs w:val="24"/>
        </w:rPr>
        <w:t>ТОО «_______________»</w:t>
      </w:r>
      <w:r w:rsidRPr="00177C65">
        <w:rPr>
          <w:rFonts w:ascii="Times New Roman" w:hAnsi="Times New Roman" w:cs="Times New Roman"/>
          <w:b/>
          <w:bCs/>
          <w:sz w:val="24"/>
          <w:szCs w:val="24"/>
          <w:lang w:eastAsia="ru-RU"/>
        </w:rPr>
        <w:t xml:space="preserve">   </w:t>
      </w:r>
    </w:p>
    <w:p w14:paraId="56E1363B" w14:textId="77777777" w:rsidR="000E75D0" w:rsidRPr="00177C65" w:rsidRDefault="000E75D0" w:rsidP="000E75D0">
      <w:pPr>
        <w:tabs>
          <w:tab w:val="left" w:pos="1305"/>
        </w:tabs>
        <w:rPr>
          <w:rFonts w:ascii="Times New Roman" w:eastAsia="Times New Roman" w:hAnsi="Times New Roman" w:cs="Times New Roman"/>
          <w:b/>
          <w:sz w:val="24"/>
          <w:szCs w:val="24"/>
        </w:rPr>
      </w:pPr>
      <w:r w:rsidRPr="00177C65">
        <w:rPr>
          <w:rFonts w:ascii="Times New Roman" w:eastAsia="Times New Roman" w:hAnsi="Times New Roman" w:cs="Times New Roman"/>
          <w:b/>
          <w:sz w:val="24"/>
          <w:szCs w:val="24"/>
          <w:lang w:eastAsia="ru-RU"/>
        </w:rPr>
        <w:t xml:space="preserve">                    _______________________ ______________</w:t>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r>
      <w:r w:rsidRPr="00177C65">
        <w:rPr>
          <w:rFonts w:ascii="Times New Roman" w:eastAsia="Times New Roman" w:hAnsi="Times New Roman" w:cs="Times New Roman"/>
          <w:b/>
          <w:sz w:val="24"/>
          <w:szCs w:val="24"/>
          <w:lang w:val="kk-KZ" w:eastAsia="ru-RU"/>
        </w:rPr>
        <w:tab/>
        <w:t xml:space="preserve">                           </w:t>
      </w:r>
      <w:r w:rsidRPr="00177C65">
        <w:rPr>
          <w:rFonts w:ascii="Times New Roman" w:eastAsia="Times New Roman" w:hAnsi="Times New Roman" w:cs="Times New Roman"/>
          <w:b/>
          <w:sz w:val="24"/>
          <w:szCs w:val="24"/>
        </w:rPr>
        <w:t>___________________ __________________</w:t>
      </w:r>
    </w:p>
    <w:p w14:paraId="72430754" w14:textId="3A522748" w:rsidR="000E75D0" w:rsidRPr="00177C65" w:rsidRDefault="000E75D0" w:rsidP="00177C65">
      <w:pPr>
        <w:tabs>
          <w:tab w:val="left" w:pos="1305"/>
        </w:tabs>
        <w:rPr>
          <w:rFonts w:ascii="Times New Roman" w:hAnsi="Times New Roman" w:cs="Times New Roman"/>
          <w:bCs/>
          <w:i/>
          <w:sz w:val="24"/>
          <w:szCs w:val="24"/>
          <w:lang w:eastAsia="ru-RU"/>
        </w:rPr>
      </w:pPr>
      <w:r w:rsidRPr="00177C65">
        <w:rPr>
          <w:rFonts w:ascii="Times New Roman" w:eastAsia="Times New Roman" w:hAnsi="Times New Roman" w:cs="Times New Roman"/>
          <w:b/>
          <w:sz w:val="24"/>
          <w:szCs w:val="24"/>
          <w:lang w:eastAsia="ru-RU"/>
        </w:rPr>
        <w:t xml:space="preserve">                                                                          </w:t>
      </w:r>
      <w:r w:rsidRPr="00177C65">
        <w:rPr>
          <w:rFonts w:ascii="Times New Roman" w:eastAsia="Times New Roman" w:hAnsi="Times New Roman" w:cs="Times New Roman"/>
          <w:sz w:val="24"/>
          <w:szCs w:val="24"/>
          <w:lang w:val="kk-KZ" w:eastAsia="ru-RU"/>
        </w:rPr>
        <w:t>м</w:t>
      </w:r>
      <w:r w:rsidRPr="00177C65">
        <w:rPr>
          <w:rFonts w:ascii="Times New Roman" w:eastAsia="Times New Roman" w:hAnsi="Times New Roman" w:cs="Times New Roman"/>
          <w:sz w:val="24"/>
          <w:szCs w:val="24"/>
          <w:lang w:eastAsia="ru-RU"/>
        </w:rPr>
        <w:t xml:space="preserve">.п. </w:t>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r>
      <w:r w:rsidRPr="00177C65">
        <w:rPr>
          <w:rFonts w:ascii="Times New Roman" w:eastAsia="Times New Roman" w:hAnsi="Times New Roman" w:cs="Times New Roman"/>
          <w:sz w:val="24"/>
          <w:szCs w:val="24"/>
          <w:lang w:eastAsia="ru-RU"/>
        </w:rPr>
        <w:tab/>
        <w:t xml:space="preserve">        м.п.</w:t>
      </w:r>
    </w:p>
    <w:sectPr w:rsidR="000E75D0" w:rsidRPr="00177C65" w:rsidSect="000E75D0">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F1E1" w14:textId="77777777" w:rsidR="006606D3" w:rsidRDefault="006606D3" w:rsidP="000E75D0">
      <w:r>
        <w:separator/>
      </w:r>
    </w:p>
  </w:endnote>
  <w:endnote w:type="continuationSeparator" w:id="0">
    <w:p w14:paraId="1D654A19" w14:textId="77777777" w:rsidR="006606D3" w:rsidRDefault="006606D3" w:rsidP="000E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roid Sans Fallback">
    <w:altName w:val="DFGothic-EB"/>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DC43" w14:textId="77777777" w:rsidR="006606D3" w:rsidRDefault="006606D3" w:rsidP="000E75D0">
      <w:r>
        <w:separator/>
      </w:r>
    </w:p>
  </w:footnote>
  <w:footnote w:type="continuationSeparator" w:id="0">
    <w:p w14:paraId="1BD075FA" w14:textId="77777777" w:rsidR="006606D3" w:rsidRDefault="006606D3" w:rsidP="000E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09587"/>
      <w:docPartObj>
        <w:docPartGallery w:val="Page Numbers (Top of Page)"/>
        <w:docPartUnique/>
      </w:docPartObj>
    </w:sdtPr>
    <w:sdtEndPr>
      <w:rPr>
        <w:rFonts w:ascii="Times New Roman" w:hAnsi="Times New Roman" w:cs="Times New Roman"/>
        <w:sz w:val="16"/>
        <w:szCs w:val="16"/>
      </w:rPr>
    </w:sdtEndPr>
    <w:sdtContent>
      <w:p w14:paraId="0BC202E0" w14:textId="3B261276" w:rsidR="000E75D0" w:rsidRPr="000E75D0" w:rsidRDefault="000E75D0">
        <w:pPr>
          <w:pStyle w:val="af5"/>
          <w:jc w:val="center"/>
          <w:rPr>
            <w:rFonts w:ascii="Times New Roman" w:hAnsi="Times New Roman" w:cs="Times New Roman"/>
            <w:sz w:val="16"/>
            <w:szCs w:val="16"/>
          </w:rPr>
        </w:pPr>
        <w:r w:rsidRPr="000E75D0">
          <w:rPr>
            <w:rFonts w:ascii="Times New Roman" w:hAnsi="Times New Roman" w:cs="Times New Roman"/>
            <w:sz w:val="16"/>
            <w:szCs w:val="16"/>
          </w:rPr>
          <w:fldChar w:fldCharType="begin"/>
        </w:r>
        <w:r w:rsidRPr="000E75D0">
          <w:rPr>
            <w:rFonts w:ascii="Times New Roman" w:hAnsi="Times New Roman" w:cs="Times New Roman"/>
            <w:sz w:val="16"/>
            <w:szCs w:val="16"/>
          </w:rPr>
          <w:instrText>PAGE   \* MERGEFORMAT</w:instrText>
        </w:r>
        <w:r w:rsidRPr="000E75D0">
          <w:rPr>
            <w:rFonts w:ascii="Times New Roman" w:hAnsi="Times New Roman" w:cs="Times New Roman"/>
            <w:sz w:val="16"/>
            <w:szCs w:val="16"/>
          </w:rPr>
          <w:fldChar w:fldCharType="separate"/>
        </w:r>
        <w:r w:rsidRPr="000E75D0">
          <w:rPr>
            <w:rFonts w:ascii="Times New Roman" w:hAnsi="Times New Roman" w:cs="Times New Roman"/>
            <w:sz w:val="16"/>
            <w:szCs w:val="16"/>
          </w:rPr>
          <w:t>2</w:t>
        </w:r>
        <w:r w:rsidRPr="000E75D0">
          <w:rPr>
            <w:rFonts w:ascii="Times New Roman" w:hAnsi="Times New Roman" w:cs="Times New Roman"/>
            <w:sz w:val="16"/>
            <w:szCs w:val="16"/>
          </w:rPr>
          <w:fldChar w:fldCharType="end"/>
        </w:r>
      </w:p>
    </w:sdtContent>
  </w:sdt>
  <w:p w14:paraId="35E15178" w14:textId="77777777" w:rsidR="000E75D0" w:rsidRDefault="000E75D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3A"/>
    <w:multiLevelType w:val="multilevel"/>
    <w:tmpl w:val="2B42CBCE"/>
    <w:lvl w:ilvl="0">
      <w:start w:val="14"/>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14B5B7A"/>
    <w:multiLevelType w:val="multilevel"/>
    <w:tmpl w:val="657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F537C"/>
    <w:multiLevelType w:val="hybridMultilevel"/>
    <w:tmpl w:val="1F705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868F3"/>
    <w:multiLevelType w:val="hybridMultilevel"/>
    <w:tmpl w:val="28A47BF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D90CA0"/>
    <w:multiLevelType w:val="multilevel"/>
    <w:tmpl w:val="2284A8DE"/>
    <w:lvl w:ilvl="0">
      <w:start w:val="3"/>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0DC7BA2"/>
    <w:multiLevelType w:val="multilevel"/>
    <w:tmpl w:val="886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1685F"/>
    <w:multiLevelType w:val="multilevel"/>
    <w:tmpl w:val="B6AA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F7EA9"/>
    <w:multiLevelType w:val="multilevel"/>
    <w:tmpl w:val="E04A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16C22"/>
    <w:multiLevelType w:val="multilevel"/>
    <w:tmpl w:val="C1546D4C"/>
    <w:lvl w:ilvl="0">
      <w:start w:val="1"/>
      <w:numFmt w:val="decimal"/>
      <w:suff w:val="space"/>
      <w:lvlText w:val="%1."/>
      <w:lvlJc w:val="left"/>
      <w:pPr>
        <w:ind w:left="0" w:hanging="360"/>
      </w:pPr>
    </w:lvl>
    <w:lvl w:ilvl="1">
      <w:start w:val="1"/>
      <w:numFmt w:val="decimal"/>
      <w:suff w:val="space"/>
      <w:lvlText w:val="%1.%2."/>
      <w:lvlJc w:val="left"/>
      <w:pPr>
        <w:ind w:left="0" w:hanging="360"/>
      </w:pPr>
      <w:rPr>
        <w:rFonts w:ascii="Times New Roman" w:hAnsi="Times New Roman" w:cs="Times New Roman" w:hint="default"/>
        <w:b w:val="0"/>
        <w:i w:val="0"/>
        <w:strike w:val="0"/>
        <w:dstrike w:val="0"/>
        <w:color w:val="auto"/>
        <w:u w:val="none"/>
        <w:effect w:val="none"/>
      </w:rPr>
    </w:lvl>
    <w:lvl w:ilvl="2">
      <w:start w:val="1"/>
      <w:numFmt w:val="decimal"/>
      <w:suff w:val="space"/>
      <w:lvlText w:val="%1.%2.%3."/>
      <w:lvlJc w:val="left"/>
      <w:pPr>
        <w:ind w:left="0" w:hanging="360"/>
      </w:pPr>
      <w:rPr>
        <w:b w:val="0"/>
        <w:i w:val="0"/>
        <w:strike w:val="0"/>
        <w:dstrike w:val="0"/>
        <w:color w:val="auto"/>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17713C"/>
    <w:multiLevelType w:val="hybridMultilevel"/>
    <w:tmpl w:val="5D564154"/>
    <w:lvl w:ilvl="0" w:tplc="F7D8E0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F4013CC"/>
    <w:multiLevelType w:val="hybridMultilevel"/>
    <w:tmpl w:val="8B2A6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E5265"/>
    <w:multiLevelType w:val="multilevel"/>
    <w:tmpl w:val="9454FB36"/>
    <w:lvl w:ilvl="0">
      <w:start w:val="4"/>
      <w:numFmt w:val="decimal"/>
      <w:lvlText w:val="%1."/>
      <w:lvlJc w:val="left"/>
      <w:pPr>
        <w:ind w:left="9573"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2" w15:restartNumberingAfterBreak="0">
    <w:nsid w:val="23C14EC5"/>
    <w:multiLevelType w:val="multilevel"/>
    <w:tmpl w:val="2C6A4370"/>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A3B5ED4"/>
    <w:multiLevelType w:val="multilevel"/>
    <w:tmpl w:val="4ED8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74711"/>
    <w:multiLevelType w:val="hybridMultilevel"/>
    <w:tmpl w:val="FDBA901A"/>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B35A8"/>
    <w:multiLevelType w:val="multilevel"/>
    <w:tmpl w:val="E25C95AA"/>
    <w:lvl w:ilvl="0">
      <w:start w:val="1"/>
      <w:numFmt w:val="decimal"/>
      <w:lvlText w:val="%1)"/>
      <w:lvlJc w:val="left"/>
      <w:pPr>
        <w:tabs>
          <w:tab w:val="num" w:pos="720"/>
        </w:tabs>
        <w:ind w:left="720" w:hanging="360"/>
      </w:pPr>
      <w:rPr>
        <w:rFonts w:hint="default"/>
        <w:caps w:val="0"/>
        <w:strike w:val="0"/>
        <w:dstrike w:val="0"/>
        <w:vanish w:val="0"/>
        <w:sz w:val="24"/>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F3F9F"/>
    <w:multiLevelType w:val="multilevel"/>
    <w:tmpl w:val="27BEF34C"/>
    <w:lvl w:ilvl="0">
      <w:start w:val="1"/>
      <w:numFmt w:val="decimal"/>
      <w:lvlText w:val="%1)"/>
      <w:lvlJc w:val="left"/>
      <w:pPr>
        <w:tabs>
          <w:tab w:val="num" w:pos="720"/>
        </w:tabs>
        <w:ind w:left="720" w:hanging="360"/>
      </w:pPr>
      <w:rPr>
        <w:rFonts w:hint="default"/>
        <w:caps w:val="0"/>
        <w:strike w:val="0"/>
        <w:dstrike w:val="0"/>
        <w:vanish w:val="0"/>
        <w:sz w:val="24"/>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D4163"/>
    <w:multiLevelType w:val="multilevel"/>
    <w:tmpl w:val="D5DCDD5E"/>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42447CF6"/>
    <w:multiLevelType w:val="hybridMultilevel"/>
    <w:tmpl w:val="C27224B6"/>
    <w:lvl w:ilvl="0" w:tplc="59E06CEA">
      <w:start w:val="1"/>
      <w:numFmt w:val="decimal"/>
      <w:lvlText w:val="%1)"/>
      <w:lvlJc w:val="left"/>
      <w:pPr>
        <w:ind w:left="928" w:hanging="360"/>
      </w:pPr>
      <w:rPr>
        <w:rFonts w:ascii="Times New Roman" w:hAnsi="Times New Roman" w:cs="Times New Roman"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BF5691"/>
    <w:multiLevelType w:val="multilevel"/>
    <w:tmpl w:val="A51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A2780"/>
    <w:multiLevelType w:val="multilevel"/>
    <w:tmpl w:val="33A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C153E"/>
    <w:multiLevelType w:val="multilevel"/>
    <w:tmpl w:val="2E82A75E"/>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995650"/>
    <w:multiLevelType w:val="multilevel"/>
    <w:tmpl w:val="2A36B14C"/>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11731CC"/>
    <w:multiLevelType w:val="hybridMultilevel"/>
    <w:tmpl w:val="3C666824"/>
    <w:lvl w:ilvl="0" w:tplc="4F04CCD0">
      <w:start w:val="1"/>
      <w:numFmt w:val="bullet"/>
      <w:lvlText w:val="-"/>
      <w:lvlJc w:val="left"/>
      <w:pPr>
        <w:ind w:left="894" w:hanging="360"/>
      </w:pPr>
      <w:rPr>
        <w:rFonts w:ascii="Times New Roman" w:eastAsia="Calibri" w:hAnsi="Times New Roman" w:cs="Times New Roman" w:hint="default"/>
        <w:i/>
        <w:sz w:val="24"/>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24" w15:restartNumberingAfterBreak="0">
    <w:nsid w:val="514A4AED"/>
    <w:multiLevelType w:val="multilevel"/>
    <w:tmpl w:val="32CAD47C"/>
    <w:lvl w:ilvl="0">
      <w:start w:val="10"/>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1B84EBC"/>
    <w:multiLevelType w:val="multilevel"/>
    <w:tmpl w:val="657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272AD8"/>
    <w:multiLevelType w:val="multilevel"/>
    <w:tmpl w:val="9904B1A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4069CA"/>
    <w:multiLevelType w:val="hybridMultilevel"/>
    <w:tmpl w:val="69960910"/>
    <w:lvl w:ilvl="0" w:tplc="2000000F">
      <w:start w:val="1"/>
      <w:numFmt w:val="decimal"/>
      <w:lvlText w:val="%1."/>
      <w:lvlJc w:val="left"/>
      <w:pPr>
        <w:ind w:left="107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903132D"/>
    <w:multiLevelType w:val="multilevel"/>
    <w:tmpl w:val="8E16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5109B"/>
    <w:multiLevelType w:val="hybridMultilevel"/>
    <w:tmpl w:val="7504A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64381B"/>
    <w:multiLevelType w:val="multilevel"/>
    <w:tmpl w:val="2940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254564"/>
    <w:multiLevelType w:val="multilevel"/>
    <w:tmpl w:val="81308B40"/>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1AF52AE"/>
    <w:multiLevelType w:val="multilevel"/>
    <w:tmpl w:val="994A108A"/>
    <w:lvl w:ilvl="0">
      <w:start w:val="1"/>
      <w:numFmt w:val="decimal"/>
      <w:lvlText w:val="%1)"/>
      <w:lvlJc w:val="left"/>
      <w:pPr>
        <w:tabs>
          <w:tab w:val="num" w:pos="720"/>
        </w:tabs>
        <w:ind w:left="720" w:hanging="360"/>
      </w:pPr>
      <w:rPr>
        <w:rFonts w:hint="default"/>
        <w:caps w:val="0"/>
        <w:strike w:val="0"/>
        <w:dstrike w:val="0"/>
        <w:vanish w:val="0"/>
        <w:sz w:val="24"/>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58055F"/>
    <w:multiLevelType w:val="multilevel"/>
    <w:tmpl w:val="8FD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E29C9"/>
    <w:multiLevelType w:val="multilevel"/>
    <w:tmpl w:val="8A42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15F87"/>
    <w:multiLevelType w:val="hybridMultilevel"/>
    <w:tmpl w:val="6488469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39D9"/>
    <w:multiLevelType w:val="multilevel"/>
    <w:tmpl w:val="FD069CA6"/>
    <w:lvl w:ilvl="0">
      <w:start w:val="1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E2F5C2A"/>
    <w:multiLevelType w:val="multilevel"/>
    <w:tmpl w:val="23EA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632DA6"/>
    <w:multiLevelType w:val="multilevel"/>
    <w:tmpl w:val="E25C95AA"/>
    <w:lvl w:ilvl="0">
      <w:start w:val="1"/>
      <w:numFmt w:val="decimal"/>
      <w:lvlText w:val="%1)"/>
      <w:lvlJc w:val="left"/>
      <w:pPr>
        <w:tabs>
          <w:tab w:val="num" w:pos="720"/>
        </w:tabs>
        <w:ind w:left="720" w:hanging="360"/>
      </w:pPr>
      <w:rPr>
        <w:rFonts w:hint="default"/>
        <w:caps w:val="0"/>
        <w:strike w:val="0"/>
        <w:dstrike w:val="0"/>
        <w:vanish w:val="0"/>
        <w:sz w:val="24"/>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E02439"/>
    <w:multiLevelType w:val="hybridMultilevel"/>
    <w:tmpl w:val="D572FB44"/>
    <w:lvl w:ilvl="0" w:tplc="F7D8E0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A9506A0"/>
    <w:multiLevelType w:val="multilevel"/>
    <w:tmpl w:val="E21865C8"/>
    <w:lvl w:ilvl="0">
      <w:start w:val="1"/>
      <w:numFmt w:val="decimal"/>
      <w:lvlText w:val="%1)"/>
      <w:lvlJc w:val="left"/>
      <w:pPr>
        <w:tabs>
          <w:tab w:val="num" w:pos="720"/>
        </w:tabs>
        <w:ind w:left="720" w:hanging="360"/>
      </w:pPr>
      <w:rPr>
        <w:rFonts w:hint="default"/>
        <w:caps w:val="0"/>
        <w:strike w:val="0"/>
        <w:dstrike w:val="0"/>
        <w:vanish w:val="0"/>
        <w:sz w:val="24"/>
        <w:vertAlign w:val="baseline"/>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123573">
    <w:abstractNumId w:val="1"/>
  </w:num>
  <w:num w:numId="2" w16cid:durableId="1140031170">
    <w:abstractNumId w:val="19"/>
  </w:num>
  <w:num w:numId="3" w16cid:durableId="199981190">
    <w:abstractNumId w:val="13"/>
  </w:num>
  <w:num w:numId="4" w16cid:durableId="1530490157">
    <w:abstractNumId w:val="37"/>
  </w:num>
  <w:num w:numId="5" w16cid:durableId="19279056">
    <w:abstractNumId w:val="6"/>
  </w:num>
  <w:num w:numId="6" w16cid:durableId="671177115">
    <w:abstractNumId w:val="30"/>
  </w:num>
  <w:num w:numId="7" w16cid:durableId="1748334755">
    <w:abstractNumId w:val="33"/>
  </w:num>
  <w:num w:numId="8" w16cid:durableId="1892765595">
    <w:abstractNumId w:val="34"/>
  </w:num>
  <w:num w:numId="9" w16cid:durableId="487092176">
    <w:abstractNumId w:val="20"/>
  </w:num>
  <w:num w:numId="10" w16cid:durableId="1945457119">
    <w:abstractNumId w:val="28"/>
  </w:num>
  <w:num w:numId="11" w16cid:durableId="1582325279">
    <w:abstractNumId w:val="7"/>
  </w:num>
  <w:num w:numId="12" w16cid:durableId="1770923981">
    <w:abstractNumId w:val="5"/>
  </w:num>
  <w:num w:numId="13" w16cid:durableId="52853388">
    <w:abstractNumId w:val="16"/>
  </w:num>
  <w:num w:numId="14" w16cid:durableId="233321583">
    <w:abstractNumId w:val="27"/>
  </w:num>
  <w:num w:numId="15" w16cid:durableId="466121363">
    <w:abstractNumId w:val="32"/>
  </w:num>
  <w:num w:numId="16" w16cid:durableId="1872448616">
    <w:abstractNumId w:val="38"/>
  </w:num>
  <w:num w:numId="17" w16cid:durableId="348028455">
    <w:abstractNumId w:val="24"/>
  </w:num>
  <w:num w:numId="18" w16cid:durableId="304242450">
    <w:abstractNumId w:val="36"/>
  </w:num>
  <w:num w:numId="19" w16cid:durableId="242841359">
    <w:abstractNumId w:val="22"/>
  </w:num>
  <w:num w:numId="20" w16cid:durableId="922295070">
    <w:abstractNumId w:val="21"/>
  </w:num>
  <w:num w:numId="21" w16cid:durableId="1655522913">
    <w:abstractNumId w:val="40"/>
  </w:num>
  <w:num w:numId="22" w16cid:durableId="1333678634">
    <w:abstractNumId w:val="31"/>
  </w:num>
  <w:num w:numId="23" w16cid:durableId="228931110">
    <w:abstractNumId w:val="0"/>
  </w:num>
  <w:num w:numId="24" w16cid:durableId="362439902">
    <w:abstractNumId w:val="18"/>
  </w:num>
  <w:num w:numId="25" w16cid:durableId="240022969">
    <w:abstractNumId w:val="14"/>
  </w:num>
  <w:num w:numId="26" w16cid:durableId="1646397823">
    <w:abstractNumId w:val="29"/>
  </w:num>
  <w:num w:numId="27" w16cid:durableId="1234049423">
    <w:abstractNumId w:val="10"/>
  </w:num>
  <w:num w:numId="28" w16cid:durableId="677004109">
    <w:abstractNumId w:val="2"/>
  </w:num>
  <w:num w:numId="29" w16cid:durableId="421071539">
    <w:abstractNumId w:val="23"/>
  </w:num>
  <w:num w:numId="30" w16cid:durableId="1565678752">
    <w:abstractNumId w:val="3"/>
  </w:num>
  <w:num w:numId="31" w16cid:durableId="1245069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282062">
    <w:abstractNumId w:val="9"/>
  </w:num>
  <w:num w:numId="33" w16cid:durableId="664017288">
    <w:abstractNumId w:val="17"/>
  </w:num>
  <w:num w:numId="34" w16cid:durableId="514074917">
    <w:abstractNumId w:val="12"/>
  </w:num>
  <w:num w:numId="35" w16cid:durableId="524175905">
    <w:abstractNumId w:val="11"/>
  </w:num>
  <w:num w:numId="36" w16cid:durableId="2065761333">
    <w:abstractNumId w:val="4"/>
  </w:num>
  <w:num w:numId="37" w16cid:durableId="1969120967">
    <w:abstractNumId w:val="39"/>
  </w:num>
  <w:num w:numId="38" w16cid:durableId="982808672">
    <w:abstractNumId w:val="35"/>
  </w:num>
  <w:num w:numId="39" w16cid:durableId="1430928055">
    <w:abstractNumId w:val="25"/>
  </w:num>
  <w:num w:numId="40" w16cid:durableId="419983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4316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7887002">
    <w:abstractNumId w:val="8"/>
  </w:num>
  <w:num w:numId="43" w16cid:durableId="447742255">
    <w:abstractNumId w:val="26"/>
  </w:num>
  <w:num w:numId="44" w16cid:durableId="665400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5F"/>
    <w:rsid w:val="00013D58"/>
    <w:rsid w:val="000206C4"/>
    <w:rsid w:val="00054554"/>
    <w:rsid w:val="00073ADB"/>
    <w:rsid w:val="000D6C40"/>
    <w:rsid w:val="000E75D0"/>
    <w:rsid w:val="0010167C"/>
    <w:rsid w:val="00110F90"/>
    <w:rsid w:val="00143FFC"/>
    <w:rsid w:val="00150F7F"/>
    <w:rsid w:val="00156519"/>
    <w:rsid w:val="00160066"/>
    <w:rsid w:val="00161D43"/>
    <w:rsid w:val="00174079"/>
    <w:rsid w:val="00176FCA"/>
    <w:rsid w:val="00177C65"/>
    <w:rsid w:val="001A790D"/>
    <w:rsid w:val="001C6B89"/>
    <w:rsid w:val="0020269F"/>
    <w:rsid w:val="002141C2"/>
    <w:rsid w:val="00223B42"/>
    <w:rsid w:val="00233DD8"/>
    <w:rsid w:val="00237B69"/>
    <w:rsid w:val="00265468"/>
    <w:rsid w:val="0029240E"/>
    <w:rsid w:val="00294E89"/>
    <w:rsid w:val="00297A5D"/>
    <w:rsid w:val="002A336E"/>
    <w:rsid w:val="002C1B24"/>
    <w:rsid w:val="002D206F"/>
    <w:rsid w:val="002D3A43"/>
    <w:rsid w:val="002F3BAF"/>
    <w:rsid w:val="0031014C"/>
    <w:rsid w:val="003227E6"/>
    <w:rsid w:val="0033106C"/>
    <w:rsid w:val="00345447"/>
    <w:rsid w:val="00370958"/>
    <w:rsid w:val="00380887"/>
    <w:rsid w:val="00385587"/>
    <w:rsid w:val="00385A4D"/>
    <w:rsid w:val="00386997"/>
    <w:rsid w:val="003A51C6"/>
    <w:rsid w:val="003B2A3E"/>
    <w:rsid w:val="003C44DA"/>
    <w:rsid w:val="003F4D54"/>
    <w:rsid w:val="00405152"/>
    <w:rsid w:val="004515FE"/>
    <w:rsid w:val="00452122"/>
    <w:rsid w:val="004571DB"/>
    <w:rsid w:val="004A478A"/>
    <w:rsid w:val="004A6D52"/>
    <w:rsid w:val="004B0CC3"/>
    <w:rsid w:val="004C6167"/>
    <w:rsid w:val="004E5C49"/>
    <w:rsid w:val="004F26AE"/>
    <w:rsid w:val="00532504"/>
    <w:rsid w:val="00535A3E"/>
    <w:rsid w:val="00540D93"/>
    <w:rsid w:val="0054416A"/>
    <w:rsid w:val="00547F50"/>
    <w:rsid w:val="00561FF0"/>
    <w:rsid w:val="0056625F"/>
    <w:rsid w:val="00581185"/>
    <w:rsid w:val="00590080"/>
    <w:rsid w:val="00590249"/>
    <w:rsid w:val="005A050D"/>
    <w:rsid w:val="005B5157"/>
    <w:rsid w:val="005C5726"/>
    <w:rsid w:val="005D4E2B"/>
    <w:rsid w:val="005D68A9"/>
    <w:rsid w:val="005F385D"/>
    <w:rsid w:val="005F5AE0"/>
    <w:rsid w:val="005F7D83"/>
    <w:rsid w:val="00600C72"/>
    <w:rsid w:val="00601268"/>
    <w:rsid w:val="0061364C"/>
    <w:rsid w:val="006277E1"/>
    <w:rsid w:val="006552F3"/>
    <w:rsid w:val="006606D3"/>
    <w:rsid w:val="006800C7"/>
    <w:rsid w:val="00694953"/>
    <w:rsid w:val="00694B3F"/>
    <w:rsid w:val="006A1CE8"/>
    <w:rsid w:val="006B1F23"/>
    <w:rsid w:val="006B2DE0"/>
    <w:rsid w:val="006B64C7"/>
    <w:rsid w:val="006E33C0"/>
    <w:rsid w:val="006E691F"/>
    <w:rsid w:val="007048E2"/>
    <w:rsid w:val="007215EF"/>
    <w:rsid w:val="0073777C"/>
    <w:rsid w:val="007379C8"/>
    <w:rsid w:val="00737CCD"/>
    <w:rsid w:val="00780702"/>
    <w:rsid w:val="0079561D"/>
    <w:rsid w:val="007A2C50"/>
    <w:rsid w:val="007B5F6B"/>
    <w:rsid w:val="007C289E"/>
    <w:rsid w:val="007F1ABA"/>
    <w:rsid w:val="008106DF"/>
    <w:rsid w:val="00813A88"/>
    <w:rsid w:val="00840A5C"/>
    <w:rsid w:val="00856A99"/>
    <w:rsid w:val="00857348"/>
    <w:rsid w:val="00897272"/>
    <w:rsid w:val="008C71A6"/>
    <w:rsid w:val="008D050D"/>
    <w:rsid w:val="008E2172"/>
    <w:rsid w:val="008E2FCD"/>
    <w:rsid w:val="008F7281"/>
    <w:rsid w:val="009125EB"/>
    <w:rsid w:val="009333F5"/>
    <w:rsid w:val="00940315"/>
    <w:rsid w:val="009503DD"/>
    <w:rsid w:val="009548CC"/>
    <w:rsid w:val="00955A77"/>
    <w:rsid w:val="00957F5E"/>
    <w:rsid w:val="00964C15"/>
    <w:rsid w:val="00985CC3"/>
    <w:rsid w:val="0098663C"/>
    <w:rsid w:val="00995D65"/>
    <w:rsid w:val="009A12EF"/>
    <w:rsid w:val="009A47C9"/>
    <w:rsid w:val="009B3B7A"/>
    <w:rsid w:val="00A24525"/>
    <w:rsid w:val="00A62DED"/>
    <w:rsid w:val="00A65078"/>
    <w:rsid w:val="00A8017C"/>
    <w:rsid w:val="00A84A67"/>
    <w:rsid w:val="00A95532"/>
    <w:rsid w:val="00A96D38"/>
    <w:rsid w:val="00AC10BF"/>
    <w:rsid w:val="00AD2AC8"/>
    <w:rsid w:val="00AE00AB"/>
    <w:rsid w:val="00AF2DB2"/>
    <w:rsid w:val="00AF657B"/>
    <w:rsid w:val="00AF673F"/>
    <w:rsid w:val="00B13933"/>
    <w:rsid w:val="00B1660E"/>
    <w:rsid w:val="00B21668"/>
    <w:rsid w:val="00B33787"/>
    <w:rsid w:val="00B501A4"/>
    <w:rsid w:val="00B63769"/>
    <w:rsid w:val="00B6716F"/>
    <w:rsid w:val="00B96253"/>
    <w:rsid w:val="00B97799"/>
    <w:rsid w:val="00BA3720"/>
    <w:rsid w:val="00BA498E"/>
    <w:rsid w:val="00BB48AD"/>
    <w:rsid w:val="00BB6808"/>
    <w:rsid w:val="00BC7E65"/>
    <w:rsid w:val="00C35759"/>
    <w:rsid w:val="00C417A2"/>
    <w:rsid w:val="00C536C6"/>
    <w:rsid w:val="00C54754"/>
    <w:rsid w:val="00C54989"/>
    <w:rsid w:val="00C64CAE"/>
    <w:rsid w:val="00C66E16"/>
    <w:rsid w:val="00CB0FAE"/>
    <w:rsid w:val="00CB6B13"/>
    <w:rsid w:val="00CB7F8F"/>
    <w:rsid w:val="00CC0DCA"/>
    <w:rsid w:val="00CD4AB8"/>
    <w:rsid w:val="00CE44D2"/>
    <w:rsid w:val="00CE5F07"/>
    <w:rsid w:val="00D07356"/>
    <w:rsid w:val="00D30630"/>
    <w:rsid w:val="00D424CC"/>
    <w:rsid w:val="00D46800"/>
    <w:rsid w:val="00DA42F4"/>
    <w:rsid w:val="00DA663D"/>
    <w:rsid w:val="00DC32CA"/>
    <w:rsid w:val="00DD266B"/>
    <w:rsid w:val="00DD6F8A"/>
    <w:rsid w:val="00DE355D"/>
    <w:rsid w:val="00E05D55"/>
    <w:rsid w:val="00E07AB3"/>
    <w:rsid w:val="00E27FC6"/>
    <w:rsid w:val="00E318A5"/>
    <w:rsid w:val="00E65F03"/>
    <w:rsid w:val="00E80C9C"/>
    <w:rsid w:val="00E86F29"/>
    <w:rsid w:val="00EC2A55"/>
    <w:rsid w:val="00F045BF"/>
    <w:rsid w:val="00F04F11"/>
    <w:rsid w:val="00F11D1F"/>
    <w:rsid w:val="00F20272"/>
    <w:rsid w:val="00F33B58"/>
    <w:rsid w:val="00F40AF3"/>
    <w:rsid w:val="00F45C92"/>
    <w:rsid w:val="00F77DC6"/>
    <w:rsid w:val="00F803B6"/>
    <w:rsid w:val="00FD1582"/>
    <w:rsid w:val="00FF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612AF"/>
  <w15:chartTrackingRefBased/>
  <w15:docId w15:val="{620129D7-019C-430E-8529-856787E6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F5E"/>
  </w:style>
  <w:style w:type="paragraph" w:styleId="1">
    <w:name w:val="heading 1"/>
    <w:basedOn w:val="a"/>
    <w:next w:val="a"/>
    <w:link w:val="10"/>
    <w:uiPriority w:val="9"/>
    <w:qFormat/>
    <w:rsid w:val="00566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66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62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62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62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625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625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625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625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2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662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62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62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62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62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625F"/>
    <w:rPr>
      <w:rFonts w:eastAsiaTheme="majorEastAsia" w:cstheme="majorBidi"/>
      <w:color w:val="595959" w:themeColor="text1" w:themeTint="A6"/>
    </w:rPr>
  </w:style>
  <w:style w:type="character" w:customStyle="1" w:styleId="80">
    <w:name w:val="Заголовок 8 Знак"/>
    <w:basedOn w:val="a0"/>
    <w:link w:val="8"/>
    <w:uiPriority w:val="9"/>
    <w:semiHidden/>
    <w:rsid w:val="005662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625F"/>
    <w:rPr>
      <w:rFonts w:eastAsiaTheme="majorEastAsia" w:cstheme="majorBidi"/>
      <w:color w:val="272727" w:themeColor="text1" w:themeTint="D8"/>
    </w:rPr>
  </w:style>
  <w:style w:type="paragraph" w:styleId="a3">
    <w:name w:val="Title"/>
    <w:basedOn w:val="a"/>
    <w:next w:val="a"/>
    <w:link w:val="a4"/>
    <w:uiPriority w:val="10"/>
    <w:qFormat/>
    <w:rsid w:val="0056625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6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25F"/>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62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625F"/>
    <w:pPr>
      <w:spacing w:before="160" w:after="160"/>
      <w:jc w:val="center"/>
    </w:pPr>
    <w:rPr>
      <w:i/>
      <w:iCs/>
      <w:color w:val="404040" w:themeColor="text1" w:themeTint="BF"/>
    </w:rPr>
  </w:style>
  <w:style w:type="character" w:customStyle="1" w:styleId="22">
    <w:name w:val="Цитата 2 Знак"/>
    <w:basedOn w:val="a0"/>
    <w:link w:val="21"/>
    <w:uiPriority w:val="29"/>
    <w:rsid w:val="0056625F"/>
    <w:rPr>
      <w:i/>
      <w:iCs/>
      <w:color w:val="404040" w:themeColor="text1" w:themeTint="BF"/>
    </w:rPr>
  </w:style>
  <w:style w:type="paragraph" w:styleId="a7">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Абзац"/>
    <w:basedOn w:val="a"/>
    <w:link w:val="a8"/>
    <w:uiPriority w:val="34"/>
    <w:qFormat/>
    <w:rsid w:val="0056625F"/>
    <w:pPr>
      <w:ind w:left="720"/>
      <w:contextualSpacing/>
    </w:pPr>
  </w:style>
  <w:style w:type="character" w:styleId="a9">
    <w:name w:val="Intense Emphasis"/>
    <w:basedOn w:val="a0"/>
    <w:uiPriority w:val="21"/>
    <w:qFormat/>
    <w:rsid w:val="0056625F"/>
    <w:rPr>
      <w:i/>
      <w:iCs/>
      <w:color w:val="2F5496" w:themeColor="accent1" w:themeShade="BF"/>
    </w:rPr>
  </w:style>
  <w:style w:type="paragraph" w:styleId="aa">
    <w:name w:val="Intense Quote"/>
    <w:basedOn w:val="a"/>
    <w:next w:val="a"/>
    <w:link w:val="ab"/>
    <w:uiPriority w:val="30"/>
    <w:qFormat/>
    <w:rsid w:val="00566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6625F"/>
    <w:rPr>
      <w:i/>
      <w:iCs/>
      <w:color w:val="2F5496" w:themeColor="accent1" w:themeShade="BF"/>
    </w:rPr>
  </w:style>
  <w:style w:type="character" w:styleId="ac">
    <w:name w:val="Intense Reference"/>
    <w:basedOn w:val="a0"/>
    <w:uiPriority w:val="32"/>
    <w:qFormat/>
    <w:rsid w:val="0056625F"/>
    <w:rPr>
      <w:b/>
      <w:bCs/>
      <w:smallCaps/>
      <w:color w:val="2F5496" w:themeColor="accent1" w:themeShade="BF"/>
      <w:spacing w:val="5"/>
    </w:rPr>
  </w:style>
  <w:style w:type="character" w:customStyle="1" w:styleId="a8">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7"/>
    <w:uiPriority w:val="34"/>
    <w:qFormat/>
    <w:locked/>
    <w:rsid w:val="00AD2AC8"/>
  </w:style>
  <w:style w:type="paragraph" w:styleId="ad">
    <w:name w:val="TOC Heading"/>
    <w:basedOn w:val="1"/>
    <w:next w:val="a"/>
    <w:uiPriority w:val="39"/>
    <w:unhideWhenUsed/>
    <w:qFormat/>
    <w:rsid w:val="00694B3F"/>
    <w:pPr>
      <w:spacing w:before="240" w:after="0" w:line="259" w:lineRule="auto"/>
      <w:ind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94B3F"/>
    <w:pPr>
      <w:spacing w:after="100"/>
      <w:ind w:left="220"/>
    </w:pPr>
  </w:style>
  <w:style w:type="character" w:styleId="ae">
    <w:name w:val="Hyperlink"/>
    <w:basedOn w:val="a0"/>
    <w:uiPriority w:val="99"/>
    <w:unhideWhenUsed/>
    <w:rsid w:val="00694B3F"/>
    <w:rPr>
      <w:color w:val="0563C1" w:themeColor="hyperlink"/>
      <w:u w:val="single"/>
    </w:rPr>
  </w:style>
  <w:style w:type="character" w:styleId="af">
    <w:name w:val="annotation reference"/>
    <w:uiPriority w:val="99"/>
    <w:semiHidden/>
    <w:unhideWhenUsed/>
    <w:rsid w:val="006A1CE8"/>
    <w:rPr>
      <w:sz w:val="16"/>
      <w:szCs w:val="16"/>
    </w:rPr>
  </w:style>
  <w:style w:type="paragraph" w:styleId="af0">
    <w:name w:val="No Spacing"/>
    <w:aliases w:val="Айгерим,Обя,мелкий,мой рабочий,для приказов"/>
    <w:link w:val="af1"/>
    <w:uiPriority w:val="1"/>
    <w:qFormat/>
    <w:rsid w:val="00601268"/>
    <w:pPr>
      <w:ind w:firstLine="0"/>
      <w:jc w:val="left"/>
    </w:pPr>
    <w:rPr>
      <w:rFonts w:ascii="Calibri" w:eastAsia="Calibri" w:hAnsi="Calibri" w:cs="Times New Roman"/>
      <w:kern w:val="0"/>
      <w14:ligatures w14:val="none"/>
    </w:rPr>
  </w:style>
  <w:style w:type="character" w:customStyle="1" w:styleId="af1">
    <w:name w:val="Без интервала Знак"/>
    <w:aliases w:val="Айгерим Знак,Обя Знак,мелкий Знак,мой рабочий Знак,для приказов Знак"/>
    <w:link w:val="af0"/>
    <w:uiPriority w:val="1"/>
    <w:qFormat/>
    <w:rsid w:val="00601268"/>
    <w:rPr>
      <w:rFonts w:ascii="Calibri" w:eastAsia="Calibri" w:hAnsi="Calibri" w:cs="Times New Roman"/>
      <w:kern w:val="0"/>
      <w14:ligatures w14:val="none"/>
    </w:rPr>
  </w:style>
  <w:style w:type="table" w:styleId="af2">
    <w:name w:val="Table Grid"/>
    <w:basedOn w:val="a1"/>
    <w:uiPriority w:val="39"/>
    <w:rsid w:val="00B33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semiHidden/>
    <w:rsid w:val="000E75D0"/>
    <w:pPr>
      <w:ind w:firstLine="0"/>
      <w:jc w:val="left"/>
    </w:pPr>
    <w:rPr>
      <w:rFonts w:ascii="Times New Roman" w:eastAsia="Times New Roman" w:hAnsi="Times New Roman" w:cs="Times New Roman"/>
      <w:kern w:val="0"/>
      <w:sz w:val="24"/>
      <w:szCs w:val="20"/>
      <w:lang w:eastAsia="ru-RU"/>
      <w14:ligatures w14:val="none"/>
    </w:rPr>
  </w:style>
  <w:style w:type="character" w:customStyle="1" w:styleId="af4">
    <w:name w:val="Основной текст Знак"/>
    <w:basedOn w:val="a0"/>
    <w:link w:val="af3"/>
    <w:semiHidden/>
    <w:rsid w:val="000E75D0"/>
    <w:rPr>
      <w:rFonts w:ascii="Times New Roman" w:eastAsia="Times New Roman" w:hAnsi="Times New Roman" w:cs="Times New Roman"/>
      <w:kern w:val="0"/>
      <w:sz w:val="24"/>
      <w:szCs w:val="20"/>
      <w:lang w:eastAsia="ru-RU"/>
      <w14:ligatures w14:val="none"/>
    </w:rPr>
  </w:style>
  <w:style w:type="paragraph" w:styleId="31">
    <w:name w:val="toc 3"/>
    <w:basedOn w:val="a"/>
    <w:next w:val="a"/>
    <w:autoRedefine/>
    <w:uiPriority w:val="39"/>
    <w:unhideWhenUsed/>
    <w:rsid w:val="000E75D0"/>
    <w:pPr>
      <w:spacing w:after="100"/>
      <w:ind w:left="440"/>
    </w:pPr>
  </w:style>
  <w:style w:type="paragraph" w:styleId="11">
    <w:name w:val="toc 1"/>
    <w:basedOn w:val="a"/>
    <w:next w:val="a"/>
    <w:autoRedefine/>
    <w:uiPriority w:val="39"/>
    <w:unhideWhenUsed/>
    <w:rsid w:val="000E75D0"/>
    <w:pPr>
      <w:spacing w:after="100"/>
    </w:pPr>
  </w:style>
  <w:style w:type="paragraph" w:styleId="af5">
    <w:name w:val="header"/>
    <w:basedOn w:val="a"/>
    <w:link w:val="af6"/>
    <w:uiPriority w:val="99"/>
    <w:unhideWhenUsed/>
    <w:rsid w:val="000E75D0"/>
    <w:pPr>
      <w:tabs>
        <w:tab w:val="center" w:pos="4677"/>
        <w:tab w:val="right" w:pos="9355"/>
      </w:tabs>
    </w:pPr>
  </w:style>
  <w:style w:type="character" w:customStyle="1" w:styleId="af6">
    <w:name w:val="Верхний колонтитул Знак"/>
    <w:basedOn w:val="a0"/>
    <w:link w:val="af5"/>
    <w:uiPriority w:val="99"/>
    <w:rsid w:val="000E75D0"/>
  </w:style>
  <w:style w:type="paragraph" w:styleId="af7">
    <w:name w:val="footer"/>
    <w:basedOn w:val="a"/>
    <w:link w:val="af8"/>
    <w:uiPriority w:val="99"/>
    <w:unhideWhenUsed/>
    <w:rsid w:val="000E75D0"/>
    <w:pPr>
      <w:tabs>
        <w:tab w:val="center" w:pos="4677"/>
        <w:tab w:val="right" w:pos="9355"/>
      </w:tabs>
    </w:pPr>
  </w:style>
  <w:style w:type="character" w:customStyle="1" w:styleId="af8">
    <w:name w:val="Нижний колонтитул Знак"/>
    <w:basedOn w:val="a0"/>
    <w:link w:val="af7"/>
    <w:uiPriority w:val="99"/>
    <w:rsid w:val="000E75D0"/>
  </w:style>
  <w:style w:type="paragraph" w:styleId="af9">
    <w:name w:val="Revision"/>
    <w:hidden/>
    <w:uiPriority w:val="99"/>
    <w:semiHidden/>
    <w:rsid w:val="00CD4AB8"/>
    <w:pPr>
      <w:ind w:firstLine="0"/>
      <w:jc w:val="left"/>
    </w:pPr>
  </w:style>
  <w:style w:type="paragraph" w:styleId="afa">
    <w:name w:val="annotation text"/>
    <w:basedOn w:val="a"/>
    <w:link w:val="afb"/>
    <w:uiPriority w:val="99"/>
    <w:semiHidden/>
    <w:unhideWhenUsed/>
    <w:rsid w:val="00345447"/>
    <w:rPr>
      <w:sz w:val="20"/>
      <w:szCs w:val="20"/>
    </w:rPr>
  </w:style>
  <w:style w:type="character" w:customStyle="1" w:styleId="afb">
    <w:name w:val="Текст примечания Знак"/>
    <w:basedOn w:val="a0"/>
    <w:link w:val="afa"/>
    <w:uiPriority w:val="99"/>
    <w:semiHidden/>
    <w:rsid w:val="00345447"/>
    <w:rPr>
      <w:sz w:val="20"/>
      <w:szCs w:val="20"/>
    </w:rPr>
  </w:style>
  <w:style w:type="paragraph" w:styleId="afc">
    <w:name w:val="annotation subject"/>
    <w:basedOn w:val="afa"/>
    <w:next w:val="afa"/>
    <w:link w:val="afd"/>
    <w:uiPriority w:val="99"/>
    <w:semiHidden/>
    <w:unhideWhenUsed/>
    <w:rsid w:val="00345447"/>
    <w:rPr>
      <w:b/>
      <w:bCs/>
    </w:rPr>
  </w:style>
  <w:style w:type="character" w:customStyle="1" w:styleId="afd">
    <w:name w:val="Тема примечания Знак"/>
    <w:basedOn w:val="afb"/>
    <w:link w:val="afc"/>
    <w:uiPriority w:val="99"/>
    <w:semiHidden/>
    <w:rsid w:val="00345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0AC6-49C9-4C02-B799-719905A1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9154</Words>
  <Characters>52178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Калкабаева</dc:creator>
  <cp:keywords/>
  <dc:description/>
  <cp:lastModifiedBy>Нурлан Кажденов</cp:lastModifiedBy>
  <cp:revision>39</cp:revision>
  <dcterms:created xsi:type="dcterms:W3CDTF">2025-12-01T11:32:00Z</dcterms:created>
  <dcterms:modified xsi:type="dcterms:W3CDTF">2025-12-02T06:17:00Z</dcterms:modified>
</cp:coreProperties>
</file>