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905" w:rsidRDefault="00B21905" w:rsidP="00B21905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:rsidR="00B21905" w:rsidRDefault="00B21905" w:rsidP="00B21905">
      <w:pPr>
        <w:pStyle w:val="a3"/>
        <w:jc w:val="both"/>
        <w:rPr>
          <w:rFonts w:ascii="Arial" w:hAnsi="Arial" w:cs="Arial"/>
          <w:i/>
        </w:rPr>
      </w:pPr>
    </w:p>
    <w:p w:rsidR="00B21905" w:rsidRDefault="00B21905" w:rsidP="00B21905">
      <w:pPr>
        <w:pStyle w:val="a3"/>
        <w:jc w:val="both"/>
        <w:rPr>
          <w:rFonts w:ascii="Arial" w:hAnsi="Arial" w:cs="Arial"/>
          <w:i/>
        </w:rPr>
      </w:pPr>
    </w:p>
    <w:p w:rsidR="00B21905" w:rsidRDefault="00B21905" w:rsidP="00B21905">
      <w:pPr>
        <w:pStyle w:val="a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:rsidR="00B21905" w:rsidRDefault="00B21905" w:rsidP="00B21905">
      <w:pPr>
        <w:pStyle w:val="a3"/>
        <w:jc w:val="center"/>
        <w:rPr>
          <w:rFonts w:ascii="Arial" w:hAnsi="Arial" w:cs="Arial"/>
          <w:b/>
          <w:bCs/>
        </w:rPr>
      </w:pPr>
    </w:p>
    <w:p w:rsidR="00B21905" w:rsidRDefault="00B21905" w:rsidP="00B21905">
      <w:pPr>
        <w:pStyle w:val="a3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документов, необходимых для участия в конкурсе по отбору потенциальных инвесторов:</w:t>
      </w:r>
    </w:p>
    <w:p w:rsidR="00B21905" w:rsidRDefault="00B21905" w:rsidP="00B21905">
      <w:pPr>
        <w:pStyle w:val="a3"/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на реализацию инвестиционного проекта, оформленная согласно Приложению №3 к условиям конкурса;</w:t>
      </w:r>
    </w:p>
    <w:p w:rsidR="00B21905" w:rsidRDefault="00B21905" w:rsidP="00B21905">
      <w:pPr>
        <w:pStyle w:val="a3"/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>
        <w:rPr>
          <w:rFonts w:ascii="Arial" w:hAnsi="Arial" w:cs="Arial"/>
          <w:i/>
          <w:iCs/>
        </w:rPr>
        <w:t>(со всеми изменениями и дополнениями)</w:t>
      </w:r>
      <w:r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:rsidR="00B21905" w:rsidRDefault="00B21905" w:rsidP="00B21905">
      <w:pPr>
        <w:pStyle w:val="a3"/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>
        <w:rPr>
          <w:rFonts w:ascii="Arial" w:hAnsi="Arial" w:cs="Arial"/>
          <w:i/>
          <w:iCs/>
        </w:rPr>
        <w:t>(в случае, если он подлежит обязательной государственной регистрации)</w:t>
      </w:r>
      <w:r>
        <w:rPr>
          <w:rFonts w:ascii="Arial" w:hAnsi="Arial" w:cs="Arial"/>
        </w:rPr>
        <w:t>;</w:t>
      </w:r>
    </w:p>
    <w:p w:rsidR="00B21905" w:rsidRDefault="00B21905" w:rsidP="00B21905">
      <w:pPr>
        <w:pStyle w:val="a3"/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 заявки;</w:t>
      </w:r>
    </w:p>
    <w:p w:rsidR="00B21905" w:rsidRDefault="00B21905" w:rsidP="00B21905">
      <w:pPr>
        <w:pStyle w:val="a3"/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Финансовая отчетность </w:t>
      </w:r>
      <w:r>
        <w:rPr>
          <w:rFonts w:ascii="Arial" w:hAnsi="Arial" w:cs="Arial"/>
          <w:i/>
          <w:iCs/>
        </w:rPr>
        <w:t>(оригинал на бумажном носителе и в электронном формате)</w:t>
      </w:r>
      <w:r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:rsidR="00B21905" w:rsidRDefault="00B21905" w:rsidP="00B21905">
      <w:pPr>
        <w:pStyle w:val="a3"/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на получение отчета Первого кредитного бюро на потенциального инвестора;</w:t>
      </w:r>
    </w:p>
    <w:p w:rsidR="00B21905" w:rsidRDefault="00B21905" w:rsidP="00B21905">
      <w:pPr>
        <w:pStyle w:val="a3"/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Реестр аффилированных лиц инвестора;</w:t>
      </w:r>
    </w:p>
    <w:p w:rsidR="00B21905" w:rsidRPr="00773106" w:rsidRDefault="00B21905" w:rsidP="00B21905">
      <w:pPr>
        <w:pStyle w:val="a3"/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Подтверждающий документ о перечислении гарантийного обеспечения на расчетный счет Общества;</w:t>
      </w:r>
    </w:p>
    <w:p w:rsidR="00B21905" w:rsidRPr="00773106" w:rsidRDefault="00B21905" w:rsidP="00B21905">
      <w:pPr>
        <w:pStyle w:val="a3"/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 w:rsidRPr="00773106">
        <w:rPr>
          <w:rFonts w:ascii="Arial" w:hAnsi="Arial" w:cs="Arial"/>
        </w:rPr>
        <w:t xml:space="preserve">Копии документов, подтверждающих наличие источников финансирования проекта </w:t>
      </w:r>
      <w:r w:rsidRPr="00773106">
        <w:rPr>
          <w:rFonts w:ascii="Arial" w:hAnsi="Arial" w:cs="Arial"/>
          <w:i/>
          <w:iCs/>
          <w:sz w:val="22"/>
          <w:szCs w:val="22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 w:rsidRPr="00773106">
        <w:rPr>
          <w:rFonts w:ascii="Arial" w:hAnsi="Arial" w:cs="Arial"/>
        </w:rPr>
        <w:t>;</w:t>
      </w:r>
    </w:p>
    <w:p w:rsidR="00B21905" w:rsidRDefault="00B21905" w:rsidP="00B21905">
      <w:pPr>
        <w:pStyle w:val="a3"/>
        <w:numPr>
          <w:ilvl w:val="0"/>
          <w:numId w:val="1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Концепция Проекта и предварительный эскизный проект </w:t>
      </w:r>
      <w:r>
        <w:rPr>
          <w:rFonts w:ascii="Arial" w:hAnsi="Arial" w:cs="Arial"/>
          <w:i/>
          <w:iCs/>
        </w:rPr>
        <w:t>(фасад и дизайн целевых помещений)</w:t>
      </w:r>
      <w:r>
        <w:rPr>
          <w:rFonts w:ascii="Arial" w:hAnsi="Arial" w:cs="Arial"/>
        </w:rPr>
        <w:t>;</w:t>
      </w:r>
    </w:p>
    <w:p w:rsidR="00B21905" w:rsidRDefault="00B21905" w:rsidP="00B21905">
      <w:pPr>
        <w:pStyle w:val="a3"/>
        <w:numPr>
          <w:ilvl w:val="0"/>
          <w:numId w:val="1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Предварительная смета строительных работ;</w:t>
      </w:r>
    </w:p>
    <w:p w:rsidR="00B21905" w:rsidRDefault="00B21905" w:rsidP="00B21905">
      <w:pPr>
        <w:pStyle w:val="a3"/>
        <w:numPr>
          <w:ilvl w:val="0"/>
          <w:numId w:val="1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Бизнес-план с финансово-экономической моделью на бумажном и электронном носителях </w:t>
      </w:r>
      <w:r>
        <w:rPr>
          <w:rFonts w:ascii="Arial" w:hAnsi="Arial" w:cs="Arial"/>
          <w:i/>
          <w:iCs/>
        </w:rPr>
        <w:t xml:space="preserve">(в </w:t>
      </w:r>
      <w:r>
        <w:rPr>
          <w:rFonts w:ascii="Arial" w:hAnsi="Arial" w:cs="Arial"/>
          <w:i/>
          <w:iCs/>
          <w:lang w:val="en-US"/>
        </w:rPr>
        <w:t>MS</w:t>
      </w:r>
      <w:r w:rsidRPr="009C64D5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lang w:val="en-US"/>
        </w:rPr>
        <w:t>W</w:t>
      </w:r>
      <w:proofErr w:type="spellStart"/>
      <w:r>
        <w:rPr>
          <w:rFonts w:ascii="Arial" w:hAnsi="Arial" w:cs="Arial"/>
          <w:i/>
          <w:iCs/>
        </w:rPr>
        <w:t>ord</w:t>
      </w:r>
      <w:proofErr w:type="spellEnd"/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  <w:lang w:val="en-US"/>
        </w:rPr>
        <w:t>E</w:t>
      </w:r>
      <w:proofErr w:type="spellStart"/>
      <w:r>
        <w:rPr>
          <w:rFonts w:ascii="Arial" w:hAnsi="Arial" w:cs="Arial"/>
          <w:i/>
          <w:iCs/>
        </w:rPr>
        <w:t>xce</w:t>
      </w:r>
      <w:proofErr w:type="spellEnd"/>
      <w:r>
        <w:rPr>
          <w:rFonts w:ascii="Arial" w:hAnsi="Arial" w:cs="Arial"/>
          <w:i/>
          <w:iCs/>
          <w:lang w:val="en-US"/>
        </w:rPr>
        <w:t>l</w:t>
      </w:r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>;</w:t>
      </w:r>
    </w:p>
    <w:p w:rsidR="00B21905" w:rsidRDefault="00B21905" w:rsidP="00B21905">
      <w:pPr>
        <w:pStyle w:val="a3"/>
        <w:numPr>
          <w:ilvl w:val="0"/>
          <w:numId w:val="1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Инвестиционное предложение, содержащее заявленную сумму инвестиций и сумму ежемесячной оплаты Обществу за координацию проекта, оформленное согласно Приложению №4 к условиям конкурса;</w:t>
      </w:r>
    </w:p>
    <w:p w:rsidR="00B21905" w:rsidRDefault="00B21905" w:rsidP="00B21905">
      <w:pPr>
        <w:pStyle w:val="a3"/>
        <w:numPr>
          <w:ilvl w:val="0"/>
          <w:numId w:val="1"/>
        </w:numPr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рассмотрения заявки Общество/Комиссия имеет право запросить дополнительные документы, информацию.</w:t>
      </w:r>
    </w:p>
    <w:p w:rsidR="00B21905" w:rsidRPr="00B21905" w:rsidRDefault="00B21905">
      <w:pPr>
        <w:rPr>
          <w:lang w:val="en-US"/>
        </w:rPr>
      </w:pPr>
    </w:p>
    <w:sectPr w:rsidR="00B21905" w:rsidRPr="00B21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7B"/>
    <w:multiLevelType w:val="hybridMultilevel"/>
    <w:tmpl w:val="46208E08"/>
    <w:lvl w:ilvl="0" w:tplc="5EB6E16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022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05"/>
    <w:rsid w:val="00B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8CF2E3D-3E19-8441-B923-E86A1BEC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90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2026-03-26T10:17:00Z</dcterms:created>
  <dcterms:modified xsi:type="dcterms:W3CDTF">2026-03-26T10:18:00Z</dcterms:modified>
</cp:coreProperties>
</file>