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3DC" w:rsidRDefault="005F73DC" w:rsidP="005F73DC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:rsidR="005F73DC" w:rsidRDefault="005F73DC" w:rsidP="005F73DC">
      <w:pPr>
        <w:pStyle w:val="a3"/>
        <w:jc w:val="center"/>
        <w:rPr>
          <w:rFonts w:ascii="Arial" w:hAnsi="Arial" w:cs="Arial"/>
          <w:b/>
          <w:bCs/>
        </w:rPr>
      </w:pPr>
    </w:p>
    <w:p w:rsidR="005F73DC" w:rsidRDefault="005F73DC" w:rsidP="005F73DC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5F73DC" w:rsidRDefault="005F73DC" w:rsidP="005F73DC">
      <w:pPr>
        <w:pStyle w:val="a3"/>
        <w:jc w:val="both"/>
        <w:rPr>
          <w:rFonts w:ascii="Arial" w:hAnsi="Arial" w:cs="Arial"/>
        </w:rPr>
      </w:pPr>
    </w:p>
    <w:p w:rsidR="005F73DC" w:rsidRDefault="005F73DC" w:rsidP="005F73DC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:rsidR="005F73DC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64362D"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5F185B">
        <w:rPr>
          <w:rFonts w:ascii="Arial" w:hAnsi="Arial" w:cs="Arial"/>
          <w:i/>
          <w:iCs/>
          <w:sz w:val="22"/>
          <w:szCs w:val="22"/>
        </w:rPr>
        <w:t>(при консорциальном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F185B">
        <w:rPr>
          <w:rFonts w:ascii="Arial" w:hAnsi="Arial" w:cs="Arial"/>
          <w:i/>
          <w:iCs/>
          <w:sz w:val="22"/>
          <w:szCs w:val="22"/>
        </w:rPr>
        <w:t>соглашении)</w:t>
      </w:r>
      <w:r w:rsidRPr="0064362D">
        <w:rPr>
          <w:rFonts w:ascii="Arial" w:hAnsi="Arial" w:cs="Arial"/>
          <w:i/>
          <w:iCs/>
        </w:rPr>
        <w:t xml:space="preserve"> </w:t>
      </w:r>
      <w:r w:rsidRPr="0064362D">
        <w:rPr>
          <w:rFonts w:ascii="Arial" w:hAnsi="Arial" w:cs="Arial"/>
        </w:rPr>
        <w:t>не менее 6 месяцев, предшествующих дате подачи заявки</w:t>
      </w:r>
      <w:r>
        <w:rPr>
          <w:rFonts w:ascii="Arial" w:hAnsi="Arial" w:cs="Arial"/>
        </w:rPr>
        <w:t xml:space="preserve">. </w:t>
      </w:r>
      <w:r w:rsidRPr="00B3600C">
        <w:rPr>
          <w:rFonts w:ascii="Arial" w:hAnsi="Arial" w:cs="Arial"/>
        </w:rPr>
        <w:t>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</w:t>
      </w:r>
      <w:r w:rsidRPr="0064362D">
        <w:rPr>
          <w:rFonts w:ascii="Arial" w:hAnsi="Arial" w:cs="Arial"/>
        </w:rPr>
        <w:t>;</w:t>
      </w:r>
    </w:p>
    <w:p w:rsidR="005F73DC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 w:rsidRPr="00A87940">
        <w:rPr>
          <w:rFonts w:ascii="Arial" w:hAnsi="Arial" w:cs="Arial"/>
        </w:rPr>
        <w:t>Инвестор на момент подачи заявки не является стороной в судебных разбирательствах, за исключением случаев, не препятствующих исполнению им обязательств по проекту; не является ответчиком по неисполненным судебным решениям, на инвестора и его имущество не имеется исполнительного производства.</w:t>
      </w:r>
      <w:r>
        <w:rPr>
          <w:rFonts w:ascii="Arial" w:hAnsi="Arial" w:cs="Arial"/>
        </w:rPr>
        <w:t xml:space="preserve">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5F73DC" w:rsidRPr="00773106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64362D">
        <w:rPr>
          <w:rFonts w:ascii="Arial" w:hAnsi="Arial" w:cs="Arial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</w:t>
      </w:r>
      <w:r>
        <w:rPr>
          <w:rFonts w:ascii="Arial" w:hAnsi="Arial" w:cs="Arial"/>
        </w:rPr>
        <w:t xml:space="preserve">. </w:t>
      </w:r>
      <w:r w:rsidRPr="00AF3E9E">
        <w:rPr>
          <w:rFonts w:ascii="Arial" w:hAnsi="Arial" w:cs="Arial"/>
        </w:rPr>
        <w:t>Подтверждение безубыточности может осуществляться в совокупности по итогам всех указанных периодов</w:t>
      </w:r>
      <w:r w:rsidRPr="0064362D">
        <w:rPr>
          <w:rFonts w:ascii="Arial" w:hAnsi="Arial" w:cs="Arial"/>
        </w:rPr>
        <w:t>;</w:t>
      </w:r>
    </w:p>
    <w:p w:rsidR="005F73DC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5F73DC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Предоставление гарантийного </w:t>
      </w:r>
      <w:r w:rsidRPr="001F3217">
        <w:rPr>
          <w:rFonts w:ascii="Arial" w:hAnsi="Arial" w:cs="Arial"/>
        </w:rPr>
        <w:t xml:space="preserve">обеспечения </w:t>
      </w:r>
      <w:r w:rsidRPr="001F3217">
        <w:rPr>
          <w:rFonts w:ascii="Arial" w:hAnsi="Arial" w:cs="Arial"/>
          <w:b/>
          <w:bCs/>
        </w:rPr>
        <w:t xml:space="preserve">в размере </w:t>
      </w:r>
      <w:r>
        <w:rPr>
          <w:rFonts w:ascii="Arial" w:hAnsi="Arial" w:cs="Arial"/>
          <w:b/>
          <w:bCs/>
        </w:rPr>
        <w:t>300</w:t>
      </w:r>
      <w:r w:rsidRPr="001F3217">
        <w:rPr>
          <w:rFonts w:ascii="Arial" w:hAnsi="Arial" w:cs="Arial"/>
          <w:b/>
          <w:bCs/>
        </w:rPr>
        <w:t xml:space="preserve"> МРП</w:t>
      </w:r>
      <w:r w:rsidRPr="001F32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:rsidR="005F73DC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:rsidR="005F73DC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:rsidR="005F73DC" w:rsidRPr="00773106" w:rsidRDefault="005F73DC" w:rsidP="005F73DC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в том числе, но не ограничиваясь предоставлением банковской гарантии, договором финансирования третьей стороной (с подтверждением наличия средств) для реализации Проекта, в сумме не менее указанной в бизнес-плане.</w:t>
      </w:r>
    </w:p>
    <w:p w:rsidR="005F73DC" w:rsidRDefault="005F73DC"/>
    <w:sectPr w:rsidR="005F7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BA2"/>
    <w:multiLevelType w:val="hybridMultilevel"/>
    <w:tmpl w:val="C6F08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8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DC"/>
    <w:rsid w:val="005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B230501-BAE7-BA41-B96C-B7008416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D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3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2026-05-14T06:39:00Z</dcterms:created>
  <dcterms:modified xsi:type="dcterms:W3CDTF">2026-05-14T06:39:00Z</dcterms:modified>
</cp:coreProperties>
</file>