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063F" w14:textId="77777777" w:rsidR="0073040A" w:rsidRDefault="0073040A" w:rsidP="0073040A">
      <w:pPr>
        <w:pStyle w:val="ac"/>
        <w:ind w:firstLine="708"/>
        <w:jc w:val="both"/>
        <w:rPr>
          <w:rFonts w:ascii="Arial" w:hAnsi="Arial" w:cs="Arial"/>
          <w:i/>
        </w:rPr>
      </w:pPr>
    </w:p>
    <w:p w14:paraId="2A809247" w14:textId="77777777" w:rsidR="0073040A" w:rsidRDefault="0073040A" w:rsidP="0073040A">
      <w:pPr>
        <w:pStyle w:val="ac"/>
        <w:ind w:firstLine="708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14:paraId="21787D25" w14:textId="77777777" w:rsidR="0073040A" w:rsidRDefault="0073040A" w:rsidP="0073040A">
      <w:pPr>
        <w:pStyle w:val="ac"/>
        <w:ind w:firstLine="708"/>
        <w:jc w:val="both"/>
        <w:rPr>
          <w:rFonts w:ascii="Arial" w:hAnsi="Arial" w:cs="Arial"/>
          <w:i/>
        </w:rPr>
      </w:pPr>
    </w:p>
    <w:p w14:paraId="2665B5A2" w14:textId="77777777" w:rsidR="0073040A" w:rsidRDefault="0073040A" w:rsidP="0073040A">
      <w:pPr>
        <w:pStyle w:val="ac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14:paraId="26F5BC61" w14:textId="77777777" w:rsidR="0073040A" w:rsidRDefault="0073040A" w:rsidP="0073040A">
      <w:pPr>
        <w:pStyle w:val="ac"/>
        <w:ind w:firstLine="708"/>
        <w:jc w:val="center"/>
        <w:rPr>
          <w:rFonts w:ascii="Arial" w:hAnsi="Arial" w:cs="Arial"/>
          <w:b/>
          <w:bCs/>
        </w:rPr>
      </w:pPr>
    </w:p>
    <w:p w14:paraId="3C489561" w14:textId="77777777" w:rsidR="0073040A" w:rsidRDefault="0073040A" w:rsidP="0073040A">
      <w:pPr>
        <w:pStyle w:val="ac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14:paraId="4797704C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14:paraId="17BBE715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 w:rsidRPr="00191861">
        <w:rPr>
          <w:rFonts w:ascii="Arial" w:hAnsi="Arial" w:cs="Arial"/>
          <w:i/>
          <w:iCs/>
          <w:sz w:val="22"/>
          <w:szCs w:val="22"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14:paraId="1E9CD172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 w:rsidRPr="00191861">
        <w:rPr>
          <w:rFonts w:ascii="Arial" w:hAnsi="Arial" w:cs="Arial"/>
          <w:i/>
          <w:iCs/>
          <w:sz w:val="22"/>
          <w:szCs w:val="22"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14:paraId="011BBA77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14:paraId="1FCD159D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Финансовая отчетность </w:t>
      </w:r>
      <w:r w:rsidRPr="00191861">
        <w:rPr>
          <w:rFonts w:ascii="Arial" w:hAnsi="Arial" w:cs="Arial"/>
          <w:i/>
          <w:iCs/>
          <w:sz w:val="22"/>
          <w:szCs w:val="22"/>
        </w:rPr>
        <w:t>(оригинал на бумажном носителе и в электронном формате)</w:t>
      </w:r>
      <w:r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14:paraId="19C2EC39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14:paraId="65ED10EC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Реестр аффилированных лиц инвестора;</w:t>
      </w:r>
    </w:p>
    <w:p w14:paraId="52AF177F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14:paraId="2225388F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 w:rsidRPr="00191861"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>
        <w:rPr>
          <w:rFonts w:ascii="Arial" w:hAnsi="Arial" w:cs="Arial"/>
        </w:rPr>
        <w:t>;</w:t>
      </w:r>
    </w:p>
    <w:p w14:paraId="08F77C20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Концепция Проекта и предварительный эскизный проект </w:t>
      </w:r>
      <w:r w:rsidRPr="00191861">
        <w:rPr>
          <w:rFonts w:ascii="Arial" w:hAnsi="Arial" w:cs="Arial"/>
          <w:i/>
          <w:iCs/>
          <w:sz w:val="22"/>
          <w:szCs w:val="22"/>
        </w:rPr>
        <w:t>(фасад и дизайн целевых помещений)</w:t>
      </w:r>
      <w:r>
        <w:rPr>
          <w:rFonts w:ascii="Arial" w:hAnsi="Arial" w:cs="Arial"/>
        </w:rPr>
        <w:t>;</w:t>
      </w:r>
    </w:p>
    <w:p w14:paraId="1961979E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Предварительная смета строительных работ;</w:t>
      </w:r>
    </w:p>
    <w:p w14:paraId="50024085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 w:rsidRPr="00191861">
        <w:rPr>
          <w:rFonts w:ascii="Arial" w:hAnsi="Arial" w:cs="Arial"/>
          <w:i/>
          <w:iCs/>
          <w:sz w:val="22"/>
          <w:szCs w:val="22"/>
        </w:rPr>
        <w:t xml:space="preserve">(в </w:t>
      </w:r>
      <w:r w:rsidRPr="00191861">
        <w:rPr>
          <w:rFonts w:ascii="Arial" w:hAnsi="Arial" w:cs="Arial"/>
          <w:i/>
          <w:iCs/>
          <w:sz w:val="22"/>
          <w:szCs w:val="22"/>
          <w:lang w:val="en-US"/>
        </w:rPr>
        <w:t>MS</w:t>
      </w:r>
      <w:r w:rsidRPr="001918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191861">
        <w:rPr>
          <w:rFonts w:ascii="Arial" w:hAnsi="Arial" w:cs="Arial"/>
          <w:i/>
          <w:iCs/>
          <w:sz w:val="22"/>
          <w:szCs w:val="22"/>
          <w:lang w:val="en-US"/>
        </w:rPr>
        <w:t>W</w:t>
      </w:r>
      <w:proofErr w:type="spellStart"/>
      <w:r w:rsidRPr="00191861">
        <w:rPr>
          <w:rFonts w:ascii="Arial" w:hAnsi="Arial" w:cs="Arial"/>
          <w:i/>
          <w:iCs/>
          <w:sz w:val="22"/>
          <w:szCs w:val="22"/>
        </w:rPr>
        <w:t>ord</w:t>
      </w:r>
      <w:proofErr w:type="spellEnd"/>
      <w:r w:rsidRPr="00191861">
        <w:rPr>
          <w:rFonts w:ascii="Arial" w:hAnsi="Arial" w:cs="Arial"/>
          <w:i/>
          <w:iCs/>
          <w:sz w:val="22"/>
          <w:szCs w:val="22"/>
        </w:rPr>
        <w:t xml:space="preserve">, </w:t>
      </w:r>
      <w:r w:rsidRPr="00191861">
        <w:rPr>
          <w:rFonts w:ascii="Arial" w:hAnsi="Arial" w:cs="Arial"/>
          <w:i/>
          <w:iCs/>
          <w:sz w:val="22"/>
          <w:szCs w:val="22"/>
          <w:lang w:val="en-US"/>
        </w:rPr>
        <w:t>E</w:t>
      </w:r>
      <w:proofErr w:type="spellStart"/>
      <w:r w:rsidRPr="00191861">
        <w:rPr>
          <w:rFonts w:ascii="Arial" w:hAnsi="Arial" w:cs="Arial"/>
          <w:i/>
          <w:iCs/>
          <w:sz w:val="22"/>
          <w:szCs w:val="22"/>
        </w:rPr>
        <w:t>xce</w:t>
      </w:r>
      <w:proofErr w:type="spellEnd"/>
      <w:r w:rsidRPr="00191861">
        <w:rPr>
          <w:rFonts w:ascii="Arial" w:hAnsi="Arial" w:cs="Arial"/>
          <w:i/>
          <w:iCs/>
          <w:sz w:val="22"/>
          <w:szCs w:val="22"/>
          <w:lang w:val="en-US"/>
        </w:rPr>
        <w:t>l</w:t>
      </w:r>
      <w:r w:rsidRPr="00191861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</w:rPr>
        <w:t>;</w:t>
      </w:r>
    </w:p>
    <w:p w14:paraId="01720A08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Инвестиционное предложение, содержащее заявленную сумму инвестиций и инвестиционный доход Общества, оформленное согласно Приложению №4 к условиям конкурса;</w:t>
      </w:r>
    </w:p>
    <w:p w14:paraId="0EF794F9" w14:textId="77777777" w:rsidR="0073040A" w:rsidRDefault="0073040A" w:rsidP="0073040A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14:paraId="1DDE0466" w14:textId="77777777" w:rsidR="00933E04" w:rsidRPr="0073040A" w:rsidRDefault="00933E04">
      <w:pPr>
        <w:rPr>
          <w:lang w:val="ru-RU"/>
        </w:rPr>
      </w:pPr>
    </w:p>
    <w:sectPr w:rsidR="00933E04" w:rsidRPr="0073040A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7B"/>
    <w:multiLevelType w:val="hybridMultilevel"/>
    <w:tmpl w:val="3752A784"/>
    <w:lvl w:ilvl="0" w:tplc="D9843734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6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53"/>
    <w:rsid w:val="00077041"/>
    <w:rsid w:val="00366189"/>
    <w:rsid w:val="003871E7"/>
    <w:rsid w:val="005A7553"/>
    <w:rsid w:val="0073040A"/>
    <w:rsid w:val="008C1DF4"/>
    <w:rsid w:val="008E7AB4"/>
    <w:rsid w:val="00933E04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4B910-051D-4625-A602-17A6ADC2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5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5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5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5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5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5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5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55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5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5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5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5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5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55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5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55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A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5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5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5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5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55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3040A"/>
    <w:pPr>
      <w:spacing w:after="0" w:line="240" w:lineRule="auto"/>
    </w:pPr>
    <w:rPr>
      <w:rFonts w:asciiTheme="minorHAnsi" w:hAnsiTheme="minorHAns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2026-04-04T07:25:00Z</dcterms:created>
  <dcterms:modified xsi:type="dcterms:W3CDTF">2026-04-04T07:25:00Z</dcterms:modified>
</cp:coreProperties>
</file>