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4896" w14:textId="77777777" w:rsidR="0023060F" w:rsidRDefault="0023060F" w:rsidP="0023060F">
      <w:pPr>
        <w:pStyle w:val="ac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№3</w:t>
      </w:r>
    </w:p>
    <w:p w14:paraId="420E7F8E" w14:textId="77777777" w:rsidR="0023060F" w:rsidRDefault="0023060F" w:rsidP="0023060F">
      <w:pPr>
        <w:pStyle w:val="ac"/>
        <w:jc w:val="both"/>
        <w:rPr>
          <w:rFonts w:ascii="Arial" w:hAnsi="Arial" w:cs="Arial"/>
          <w:i/>
        </w:rPr>
      </w:pPr>
      <w:bookmarkStart w:id="0" w:name="_Hlk199345214"/>
    </w:p>
    <w:p w14:paraId="414034FD" w14:textId="77777777" w:rsidR="0023060F" w:rsidRDefault="0023060F" w:rsidP="0023060F">
      <w:pPr>
        <w:pStyle w:val="ac"/>
        <w:jc w:val="both"/>
        <w:rPr>
          <w:rFonts w:ascii="Arial" w:hAnsi="Arial" w:cs="Arial"/>
          <w:i/>
        </w:rPr>
      </w:pPr>
    </w:p>
    <w:p w14:paraId="573DB5E9" w14:textId="77777777" w:rsidR="0023060F" w:rsidRDefault="0023060F" w:rsidP="0023060F">
      <w:pPr>
        <w:pStyle w:val="ac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14:paraId="757889FA" w14:textId="77777777" w:rsidR="0023060F" w:rsidRDefault="0023060F" w:rsidP="0023060F">
      <w:pPr>
        <w:pStyle w:val="ac"/>
        <w:jc w:val="center"/>
        <w:rPr>
          <w:rFonts w:ascii="Arial" w:hAnsi="Arial" w:cs="Arial"/>
          <w:b/>
          <w:bCs/>
        </w:rPr>
      </w:pPr>
      <w:bookmarkStart w:id="1" w:name="_Hlk185511033"/>
    </w:p>
    <w:p w14:paraId="2C522FF6" w14:textId="77777777" w:rsidR="0023060F" w:rsidRDefault="0023060F" w:rsidP="0023060F">
      <w:pPr>
        <w:pStyle w:val="ac"/>
        <w:jc w:val="both"/>
        <w:rPr>
          <w:rFonts w:ascii="Arial" w:hAnsi="Arial" w:cs="Arial"/>
          <w:i/>
        </w:rPr>
      </w:pPr>
    </w:p>
    <w:p w14:paraId="6806B8D2" w14:textId="77777777" w:rsidR="0023060F" w:rsidRDefault="0023060F" w:rsidP="0023060F">
      <w:pPr>
        <w:pStyle w:val="ac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14:paraId="64ED42ED" w14:textId="77777777" w:rsidR="0023060F" w:rsidRDefault="0023060F" w:rsidP="0023060F">
      <w:pPr>
        <w:pStyle w:val="ac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bookmarkEnd w:id="0"/>
    <w:bookmarkEnd w:id="1"/>
    <w:p w14:paraId="7D2D7ADA" w14:textId="77777777" w:rsidR="0023060F" w:rsidRDefault="0023060F" w:rsidP="0023060F">
      <w:pPr>
        <w:pStyle w:val="ac"/>
        <w:jc w:val="both"/>
        <w:rPr>
          <w:rFonts w:ascii="Arial" w:hAnsi="Arial" w:cs="Arial"/>
        </w:rPr>
      </w:pPr>
    </w:p>
    <w:p w14:paraId="54CEE798" w14:textId="77777777" w:rsidR="0023060F" w:rsidRDefault="0023060F" w:rsidP="0023060F">
      <w:pPr>
        <w:pStyle w:val="ac"/>
        <w:jc w:val="both"/>
        <w:rPr>
          <w:rFonts w:ascii="Arial" w:hAnsi="Arial" w:cs="Arial"/>
        </w:rPr>
      </w:pPr>
    </w:p>
    <w:p w14:paraId="2097895D" w14:textId="77777777" w:rsidR="0023060F" w:rsidRDefault="0023060F" w:rsidP="0023060F">
      <w:pPr>
        <w:pStyle w:val="ac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ЗАЯВКА</w:t>
      </w:r>
    </w:p>
    <w:p w14:paraId="707D71C6" w14:textId="77777777" w:rsidR="0023060F" w:rsidRDefault="0023060F" w:rsidP="0023060F">
      <w:pPr>
        <w:pStyle w:val="ac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рассмотрение совместного проекта</w:t>
      </w:r>
    </w:p>
    <w:p w14:paraId="1782B397" w14:textId="77777777" w:rsidR="0023060F" w:rsidRDefault="0023060F" w:rsidP="0023060F">
      <w:pPr>
        <w:pStyle w:val="ac"/>
        <w:jc w:val="both"/>
        <w:rPr>
          <w:rFonts w:ascii="Arial" w:hAnsi="Arial" w:cs="Arial"/>
        </w:rPr>
      </w:pPr>
    </w:p>
    <w:p w14:paraId="0C3068AC" w14:textId="77777777" w:rsidR="0023060F" w:rsidRDefault="0023060F" w:rsidP="0023060F">
      <w:pPr>
        <w:pStyle w:val="ac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  <w:r>
        <w:rPr>
          <w:rFonts w:ascii="Arial" w:hAnsi="Arial" w:cs="Arial"/>
        </w:rPr>
        <w:t>направляет Вам для рассмотрения пакет документов (в электронном формате) для участия в конкурсе по совместной реализации инвестиционного проекта</w:t>
      </w:r>
      <w:bookmarkStart w:id="2" w:name="_Hlk199345292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«</w:t>
      </w:r>
      <w:r>
        <w:rPr>
          <w:rFonts w:ascii="Arial" w:hAnsi="Arial" w:cs="Arial"/>
          <w:b/>
          <w:bCs/>
          <w:color w:val="000000" w:themeColor="text1"/>
        </w:rPr>
        <w:t xml:space="preserve">Создание коммунального рынка по адресу: пр. Рыскулова – ул. </w:t>
      </w:r>
      <w:proofErr w:type="spellStart"/>
      <w:r>
        <w:rPr>
          <w:rFonts w:ascii="Arial" w:hAnsi="Arial" w:cs="Arial"/>
          <w:b/>
          <w:bCs/>
          <w:color w:val="000000" w:themeColor="text1"/>
        </w:rPr>
        <w:t>Айтыкова</w:t>
      </w:r>
      <w:proofErr w:type="spellEnd"/>
      <w:r>
        <w:rPr>
          <w:rFonts w:ascii="Arial" w:hAnsi="Arial" w:cs="Arial"/>
          <w:b/>
          <w:bCs/>
          <w:color w:val="000000" w:themeColor="text1"/>
        </w:rPr>
        <w:t>»</w:t>
      </w:r>
      <w:bookmarkEnd w:id="2"/>
      <w:r>
        <w:rPr>
          <w:rFonts w:ascii="Arial" w:hAnsi="Arial" w:cs="Arial"/>
          <w:b/>
          <w:bCs/>
          <w:color w:val="000000" w:themeColor="text1"/>
        </w:rPr>
        <w:t>.</w:t>
      </w:r>
    </w:p>
    <w:p w14:paraId="382C4688" w14:textId="77777777" w:rsidR="0023060F" w:rsidRDefault="0023060F" w:rsidP="0023060F">
      <w:pPr>
        <w:pStyle w:val="ac"/>
        <w:jc w:val="both"/>
        <w:rPr>
          <w:rFonts w:ascii="Arial" w:hAnsi="Arial" w:cs="Arial"/>
        </w:rPr>
      </w:pPr>
    </w:p>
    <w:p w14:paraId="159AA427" w14:textId="77777777" w:rsidR="0023060F" w:rsidRDefault="0023060F" w:rsidP="0023060F">
      <w:pPr>
        <w:pStyle w:val="ac"/>
        <w:jc w:val="both"/>
        <w:rPr>
          <w:rFonts w:ascii="Arial" w:hAnsi="Arial" w:cs="Arial"/>
        </w:rPr>
      </w:pPr>
    </w:p>
    <w:p w14:paraId="6898305A" w14:textId="77777777" w:rsidR="0023060F" w:rsidRDefault="0023060F" w:rsidP="0023060F">
      <w:pPr>
        <w:pStyle w:val="ac"/>
        <w:jc w:val="both"/>
        <w:rPr>
          <w:rFonts w:ascii="Arial" w:hAnsi="Arial" w:cs="Arial"/>
        </w:rPr>
      </w:pPr>
    </w:p>
    <w:p w14:paraId="3183D1C6" w14:textId="77777777" w:rsidR="0023060F" w:rsidRDefault="0023060F" w:rsidP="0023060F">
      <w:pPr>
        <w:pStyle w:val="ac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14:paraId="2913740B" w14:textId="3E7D22B1" w:rsidR="0023060F" w:rsidRDefault="0023060F" w:rsidP="0023060F">
      <w:pPr>
        <w:pStyle w:val="ac"/>
        <w:jc w:val="both"/>
        <w:rPr>
          <w:rFonts w:ascii="Arial" w:hAnsi="Arial" w:cs="Arial"/>
          <w:i/>
          <w:iCs/>
        </w:rPr>
      </w:pPr>
    </w:p>
    <w:sectPr w:rsidR="0023060F" w:rsidSect="00E766C5">
      <w:pgSz w:w="11906" w:h="16838"/>
      <w:pgMar w:top="567" w:right="567" w:bottom="567" w:left="1134" w:header="709" w:footer="709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A1"/>
    <w:rsid w:val="00036FA1"/>
    <w:rsid w:val="0023060F"/>
    <w:rsid w:val="002846A6"/>
    <w:rsid w:val="00644B52"/>
    <w:rsid w:val="00971909"/>
    <w:rsid w:val="00E766C5"/>
    <w:rsid w:val="00F2468E"/>
    <w:rsid w:val="00F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9F0A"/>
  <w15:chartTrackingRefBased/>
  <w15:docId w15:val="{8B6BCCD6-0B04-4B95-8DFC-8C9D7921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F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F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F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F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F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FA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F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FA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36FA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FA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FA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FA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FA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FA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F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6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F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36FA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036F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6F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6F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6F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6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6F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6FA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3060F"/>
    <w:rPr>
      <w:rFonts w:asciiTheme="minorHAnsi" w:hAnsiTheme="minorHAnsi" w:cstheme="min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 Сматаев</dc:creator>
  <cp:keywords/>
  <dc:description/>
  <cp:lastModifiedBy>Жан Сматаев</cp:lastModifiedBy>
  <cp:revision>2</cp:revision>
  <dcterms:created xsi:type="dcterms:W3CDTF">2026-08-26T03:26:00Z</dcterms:created>
  <dcterms:modified xsi:type="dcterms:W3CDTF">2026-08-26T03:26:00Z</dcterms:modified>
</cp:coreProperties>
</file>